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FDA3" w14:textId="3D480BBA" w:rsidR="00800364" w:rsidRPr="00935B44" w:rsidRDefault="243DEFEB" w:rsidP="00935B44">
      <w:pPr>
        <w:pStyle w:val="BodyText"/>
        <w:spacing w:before="85"/>
        <w:ind w:left="333"/>
        <w:jc w:val="right"/>
      </w:pPr>
      <w:r>
        <w:rPr>
          <w:noProof/>
        </w:rPr>
        <w:drawing>
          <wp:inline distT="0" distB="0" distL="0" distR="0" wp14:anchorId="1D2B27F0" wp14:editId="36804453">
            <wp:extent cx="1747106" cy="1000125"/>
            <wp:effectExtent l="0" t="0" r="0" b="0"/>
            <wp:docPr id="1055785881" name="Picture 1055785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106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93CF2" w14:textId="77777777" w:rsidR="00800364" w:rsidRDefault="00800364">
      <w:pPr>
        <w:pStyle w:val="BodyText"/>
        <w:rPr>
          <w:sz w:val="20"/>
        </w:rPr>
      </w:pPr>
    </w:p>
    <w:p w14:paraId="1C03C484" w14:textId="77777777" w:rsidR="00800364" w:rsidRDefault="00800364">
      <w:pPr>
        <w:pStyle w:val="BodyText"/>
        <w:spacing w:before="8"/>
        <w:rPr>
          <w:sz w:val="16"/>
        </w:rPr>
      </w:pPr>
    </w:p>
    <w:tbl>
      <w:tblPr>
        <w:tblW w:w="9152" w:type="dxa"/>
        <w:tblInd w:w="12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2119"/>
        <w:gridCol w:w="16"/>
        <w:gridCol w:w="1402"/>
        <w:gridCol w:w="2269"/>
        <w:gridCol w:w="8"/>
        <w:gridCol w:w="3322"/>
        <w:gridCol w:w="8"/>
      </w:tblGrid>
      <w:tr w:rsidR="00800364" w14:paraId="4DC5FEC0" w14:textId="77777777" w:rsidTr="7FF0C574">
        <w:trPr>
          <w:gridAfter w:val="1"/>
          <w:wAfter w:w="8" w:type="dxa"/>
          <w:trHeight w:val="426"/>
        </w:trPr>
        <w:tc>
          <w:tcPr>
            <w:tcW w:w="9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796C30F" w14:textId="77777777" w:rsidR="00800364" w:rsidRDefault="008003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759" w14:paraId="004B342F" w14:textId="77777777" w:rsidTr="7FF0C574">
        <w:trPr>
          <w:gridAfter w:val="1"/>
          <w:wAfter w:w="8" w:type="dxa"/>
          <w:trHeight w:val="400"/>
        </w:trPr>
        <w:tc>
          <w:tcPr>
            <w:tcW w:w="3545" w:type="dxa"/>
            <w:gridSpan w:val="4"/>
          </w:tcPr>
          <w:p w14:paraId="3FCADF98" w14:textId="77777777" w:rsidR="00547759" w:rsidRDefault="00547759" w:rsidP="00547759">
            <w:pPr>
              <w:pStyle w:val="TableParagraph"/>
              <w:spacing w:before="62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Job Title</w:t>
            </w:r>
          </w:p>
        </w:tc>
        <w:tc>
          <w:tcPr>
            <w:tcW w:w="5599" w:type="dxa"/>
            <w:gridSpan w:val="3"/>
          </w:tcPr>
          <w:p w14:paraId="64F0ADDF" w14:textId="272DD969" w:rsidR="00547759" w:rsidRDefault="00AD1AF3" w:rsidP="468587AC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Senior </w:t>
            </w:r>
            <w:r w:rsidR="00547759" w:rsidRPr="468587AC">
              <w:rPr>
                <w:sz w:val="24"/>
                <w:szCs w:val="24"/>
              </w:rPr>
              <w:t>Lecturer</w:t>
            </w:r>
          </w:p>
        </w:tc>
      </w:tr>
      <w:tr w:rsidR="00547759" w14:paraId="307A8BAB" w14:textId="77777777" w:rsidTr="7FF0C574">
        <w:trPr>
          <w:gridAfter w:val="1"/>
          <w:wAfter w:w="8" w:type="dxa"/>
          <w:trHeight w:val="407"/>
        </w:trPr>
        <w:tc>
          <w:tcPr>
            <w:tcW w:w="3545" w:type="dxa"/>
            <w:gridSpan w:val="4"/>
          </w:tcPr>
          <w:p w14:paraId="601D9F54" w14:textId="77777777" w:rsidR="00547759" w:rsidRDefault="00547759" w:rsidP="00547759">
            <w:pPr>
              <w:pStyle w:val="TableParagraph"/>
              <w:spacing w:before="6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5599" w:type="dxa"/>
            <w:gridSpan w:val="3"/>
          </w:tcPr>
          <w:p w14:paraId="6B763274" w14:textId="78F0BA61" w:rsidR="00547759" w:rsidRDefault="00496B10" w:rsidP="00547759">
            <w:pPr>
              <w:pStyle w:val="TableParagraph"/>
              <w:spacing w:before="67"/>
              <w:ind w:left="79"/>
              <w:rPr>
                <w:sz w:val="24"/>
              </w:rPr>
            </w:pPr>
            <w:r>
              <w:rPr>
                <w:sz w:val="24"/>
              </w:rPr>
              <w:t>Centre for Rural Health Sciences</w:t>
            </w:r>
          </w:p>
        </w:tc>
      </w:tr>
      <w:tr w:rsidR="00547759" w14:paraId="119CBB47" w14:textId="77777777" w:rsidTr="7FF0C574">
        <w:trPr>
          <w:gridAfter w:val="1"/>
          <w:wAfter w:w="8" w:type="dxa"/>
          <w:trHeight w:val="398"/>
        </w:trPr>
        <w:tc>
          <w:tcPr>
            <w:tcW w:w="3545" w:type="dxa"/>
            <w:gridSpan w:val="4"/>
          </w:tcPr>
          <w:p w14:paraId="684CFEF4" w14:textId="77777777" w:rsidR="00547759" w:rsidRDefault="00547759" w:rsidP="00547759">
            <w:pPr>
              <w:pStyle w:val="TableParagraph"/>
              <w:spacing w:before="60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Responsible To</w:t>
            </w:r>
          </w:p>
        </w:tc>
        <w:tc>
          <w:tcPr>
            <w:tcW w:w="5599" w:type="dxa"/>
            <w:gridSpan w:val="3"/>
          </w:tcPr>
          <w:p w14:paraId="6CDDBCB1" w14:textId="161DC6BE" w:rsidR="00547759" w:rsidRPr="00C56AF4" w:rsidRDefault="00547759" w:rsidP="00547759">
            <w:pPr>
              <w:pStyle w:val="TableParagraph"/>
              <w:spacing w:before="60"/>
              <w:ind w:left="79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Head of </w:t>
            </w:r>
            <w:r w:rsidR="006F1D61">
              <w:rPr>
                <w:sz w:val="24"/>
              </w:rPr>
              <w:t xml:space="preserve">Academic Operations, </w:t>
            </w:r>
            <w:r w:rsidR="00496B10">
              <w:rPr>
                <w:sz w:val="24"/>
              </w:rPr>
              <w:t>Centre for Rural Health Sciences</w:t>
            </w:r>
          </w:p>
        </w:tc>
      </w:tr>
      <w:tr w:rsidR="00547759" w14:paraId="2EE26B27" w14:textId="77777777" w:rsidTr="7FF0C574">
        <w:trPr>
          <w:gridAfter w:val="1"/>
          <w:wAfter w:w="8" w:type="dxa"/>
          <w:trHeight w:val="431"/>
        </w:trPr>
        <w:tc>
          <w:tcPr>
            <w:tcW w:w="3545" w:type="dxa"/>
            <w:gridSpan w:val="4"/>
          </w:tcPr>
          <w:p w14:paraId="44C958B3" w14:textId="77777777" w:rsidR="00547759" w:rsidRDefault="00547759" w:rsidP="00547759">
            <w:pPr>
              <w:pStyle w:val="TableParagraph"/>
              <w:spacing w:before="7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Responsible For</w:t>
            </w:r>
          </w:p>
        </w:tc>
        <w:tc>
          <w:tcPr>
            <w:tcW w:w="5599" w:type="dxa"/>
            <w:gridSpan w:val="3"/>
          </w:tcPr>
          <w:p w14:paraId="7B5CB6EC" w14:textId="0CAF1F69" w:rsidR="00547759" w:rsidRDefault="006F1D61" w:rsidP="00547759">
            <w:pPr>
              <w:pStyle w:val="TableParagraph"/>
              <w:spacing w:before="77"/>
              <w:ind w:left="79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547759" w14:paraId="23BD63C3" w14:textId="77777777" w:rsidTr="7FF0C574">
        <w:trPr>
          <w:gridAfter w:val="1"/>
          <w:wAfter w:w="8" w:type="dxa"/>
          <w:trHeight w:val="395"/>
        </w:trPr>
        <w:tc>
          <w:tcPr>
            <w:tcW w:w="3545" w:type="dxa"/>
            <w:gridSpan w:val="4"/>
          </w:tcPr>
          <w:p w14:paraId="3F3594E7" w14:textId="77777777" w:rsidR="00547759" w:rsidRDefault="00547759" w:rsidP="00547759">
            <w:pPr>
              <w:pStyle w:val="TableParagraph"/>
              <w:spacing w:before="60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5599" w:type="dxa"/>
            <w:gridSpan w:val="3"/>
          </w:tcPr>
          <w:p w14:paraId="059E44AD" w14:textId="5856C2AA" w:rsidR="00547759" w:rsidRDefault="00547759" w:rsidP="00547759">
            <w:pPr>
              <w:pStyle w:val="TableParagraph"/>
              <w:spacing w:before="60"/>
              <w:ind w:left="79"/>
              <w:rPr>
                <w:sz w:val="24"/>
              </w:rPr>
            </w:pPr>
            <w:r>
              <w:rPr>
                <w:sz w:val="24"/>
              </w:rPr>
              <w:t xml:space="preserve">Grade </w:t>
            </w:r>
            <w:r w:rsidR="00AD1AF3">
              <w:rPr>
                <w:sz w:val="24"/>
              </w:rPr>
              <w:t>8</w:t>
            </w:r>
          </w:p>
        </w:tc>
      </w:tr>
      <w:tr w:rsidR="00547759" w14:paraId="7E9242FD" w14:textId="77777777" w:rsidTr="7FF0C574">
        <w:trPr>
          <w:gridAfter w:val="1"/>
          <w:wAfter w:w="8" w:type="dxa"/>
          <w:trHeight w:val="395"/>
        </w:trPr>
        <w:tc>
          <w:tcPr>
            <w:tcW w:w="3545" w:type="dxa"/>
            <w:gridSpan w:val="4"/>
          </w:tcPr>
          <w:p w14:paraId="33A8EB2F" w14:textId="77777777" w:rsidR="00547759" w:rsidRDefault="00547759" w:rsidP="00547759">
            <w:pPr>
              <w:pStyle w:val="TableParagraph"/>
              <w:spacing w:before="60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5599" w:type="dxa"/>
            <w:gridSpan w:val="3"/>
          </w:tcPr>
          <w:p w14:paraId="72533E84" w14:textId="1C267971" w:rsidR="00547759" w:rsidRDefault="006F1D61" w:rsidP="006F1D61">
            <w:pPr>
              <w:pStyle w:val="TableParagraph"/>
              <w:spacing w:before="60"/>
              <w:rPr>
                <w:sz w:val="24"/>
              </w:rPr>
            </w:pPr>
            <w:r w:rsidRPr="00D55C6B">
              <w:rPr>
                <w:iCs/>
              </w:rPr>
              <w:t>UHI House Inverness or UHI North, West, and Hebrides, Stornoway</w:t>
            </w:r>
          </w:p>
        </w:tc>
      </w:tr>
      <w:tr w:rsidR="00547759" w14:paraId="306CBDEB" w14:textId="77777777" w:rsidTr="7FF0C574">
        <w:trPr>
          <w:gridAfter w:val="1"/>
          <w:wAfter w:w="8" w:type="dxa"/>
          <w:trHeight w:val="3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499064" w14:textId="77777777" w:rsidR="00547759" w:rsidRDefault="00547759" w:rsidP="00547759">
            <w:pPr>
              <w:pStyle w:val="TableParagraph"/>
              <w:spacing w:line="347" w:lineRule="exact"/>
              <w:ind w:left="86"/>
              <w:rPr>
                <w:sz w:val="32"/>
              </w:rPr>
            </w:pPr>
            <w:r>
              <w:rPr>
                <w:color w:val="FFFFFF"/>
                <w:sz w:val="32"/>
              </w:rPr>
              <w:t>Criteria</w:t>
            </w:r>
          </w:p>
        </w:tc>
        <w:tc>
          <w:tcPr>
            <w:tcW w:w="36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</w:tcPr>
          <w:p w14:paraId="583507D2" w14:textId="77777777" w:rsidR="00547759" w:rsidRDefault="00547759" w:rsidP="00547759">
            <w:pPr>
              <w:pStyle w:val="TableParagraph"/>
              <w:spacing w:line="347" w:lineRule="exact"/>
              <w:ind w:left="86"/>
              <w:rPr>
                <w:sz w:val="32"/>
              </w:rPr>
            </w:pPr>
            <w:r>
              <w:rPr>
                <w:color w:val="FFFFFF"/>
                <w:sz w:val="32"/>
              </w:rPr>
              <w:t>Essential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579E5AC" w14:textId="77777777" w:rsidR="00547759" w:rsidRDefault="00547759" w:rsidP="00547759">
            <w:pPr>
              <w:pStyle w:val="TableParagraph"/>
              <w:spacing w:line="347" w:lineRule="exact"/>
              <w:ind w:left="86"/>
              <w:rPr>
                <w:sz w:val="32"/>
              </w:rPr>
            </w:pPr>
            <w:r>
              <w:rPr>
                <w:color w:val="FFFFFF"/>
                <w:sz w:val="32"/>
              </w:rPr>
              <w:t>Desirable</w:t>
            </w:r>
          </w:p>
        </w:tc>
      </w:tr>
      <w:tr w:rsidR="00547759" w14:paraId="1D1882E9" w14:textId="77777777" w:rsidTr="7FF0C574">
        <w:trPr>
          <w:gridAfter w:val="1"/>
          <w:wAfter w:w="8" w:type="dxa"/>
          <w:trHeight w:val="3460"/>
        </w:trPr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56BEB052" w14:textId="77777777" w:rsidR="00547759" w:rsidRDefault="00547759" w:rsidP="00547759">
            <w:pPr>
              <w:pStyle w:val="TableParagraph"/>
              <w:rPr>
                <w:sz w:val="26"/>
              </w:rPr>
            </w:pPr>
          </w:p>
          <w:p w14:paraId="6C7F0C5C" w14:textId="77777777" w:rsidR="00547759" w:rsidRDefault="00547759" w:rsidP="00547759">
            <w:pPr>
              <w:pStyle w:val="TableParagraph"/>
              <w:rPr>
                <w:sz w:val="26"/>
              </w:rPr>
            </w:pPr>
          </w:p>
          <w:p w14:paraId="610A05B4" w14:textId="77777777" w:rsidR="00547759" w:rsidRDefault="00547759" w:rsidP="00547759">
            <w:pPr>
              <w:pStyle w:val="TableParagraph"/>
              <w:rPr>
                <w:sz w:val="26"/>
              </w:rPr>
            </w:pPr>
          </w:p>
          <w:p w14:paraId="110D16B7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676C88F0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084BE943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367AF05A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73AC0447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35C9E1F3" w14:textId="256375D4" w:rsidR="00547759" w:rsidRPr="00796A6E" w:rsidRDefault="00547759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  <w:r w:rsidRPr="00796A6E">
              <w:rPr>
                <w:rFonts w:ascii="Calibri" w:hAnsi="Calibri" w:cs="Calibri"/>
                <w:b/>
                <w:sz w:val="24"/>
              </w:rPr>
              <w:t>Qualifications</w:t>
            </w:r>
          </w:p>
        </w:tc>
        <w:tc>
          <w:tcPr>
            <w:tcW w:w="3687" w:type="dxa"/>
            <w:gridSpan w:val="3"/>
            <w:tcBorders>
              <w:top w:val="nil"/>
            </w:tcBorders>
          </w:tcPr>
          <w:p w14:paraId="488AAAF6" w14:textId="77777777" w:rsidR="00547759" w:rsidRPr="00F50010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2DA908A7" w14:textId="0B6C7C46" w:rsidR="00841C19" w:rsidRDefault="00365248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Current </w:t>
            </w:r>
            <w:r w:rsidR="00547759" w:rsidRPr="00613269">
              <w:rPr>
                <w:rFonts w:ascii="Calibri" w:hAnsi="Calibri"/>
                <w:sz w:val="23"/>
                <w:szCs w:val="23"/>
              </w:rPr>
              <w:t>NMC</w:t>
            </w:r>
            <w:r w:rsidR="00496B10" w:rsidRPr="00613269">
              <w:rPr>
                <w:rFonts w:ascii="Calibri" w:hAnsi="Calibri"/>
                <w:sz w:val="23"/>
                <w:szCs w:val="23"/>
              </w:rPr>
              <w:t xml:space="preserve"> </w:t>
            </w:r>
            <w:r w:rsidR="006F1D61">
              <w:rPr>
                <w:rFonts w:ascii="Calibri" w:hAnsi="Calibri"/>
                <w:sz w:val="23"/>
                <w:szCs w:val="23"/>
              </w:rPr>
              <w:t>registration</w:t>
            </w:r>
          </w:p>
          <w:p w14:paraId="137B025D" w14:textId="77777777" w:rsidR="003C7D8D" w:rsidRDefault="003C7D8D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7E07B289" w14:textId="3CD3529F" w:rsidR="003C7D8D" w:rsidRDefault="003C7D8D" w:rsidP="00AC6D9B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F50010">
              <w:rPr>
                <w:rFonts w:ascii="Calibri" w:hAnsi="Calibri"/>
                <w:sz w:val="23"/>
                <w:szCs w:val="23"/>
              </w:rPr>
              <w:t>Postgraduate Certificate in Teaching</w:t>
            </w:r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r w:rsidR="00365248">
              <w:rPr>
                <w:rFonts w:ascii="Calibri" w:hAnsi="Calibri"/>
                <w:sz w:val="23"/>
                <w:szCs w:val="23"/>
              </w:rPr>
              <w:t>and Learning (or equivalent)</w:t>
            </w:r>
          </w:p>
          <w:p w14:paraId="60DEEF34" w14:textId="77777777" w:rsidR="00AC6D9B" w:rsidRDefault="00AC6D9B" w:rsidP="00AC6D9B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23C03079" w14:textId="5718BCAC" w:rsidR="003240C1" w:rsidRDefault="003240C1" w:rsidP="003240C1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Fellowship of Advance HE</w:t>
            </w:r>
            <w:r w:rsidR="00C718A4">
              <w:rPr>
                <w:rFonts w:ascii="Calibri" w:hAnsi="Calibri"/>
                <w:sz w:val="23"/>
                <w:szCs w:val="23"/>
              </w:rPr>
              <w:t xml:space="preserve"> or commitment to achieve within an agreed timeframe.</w:t>
            </w:r>
          </w:p>
          <w:p w14:paraId="7AC3F5B6" w14:textId="77777777" w:rsidR="007C135F" w:rsidRDefault="007C135F" w:rsidP="00AC6D9B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4AB6509C" w14:textId="2F845221" w:rsidR="007C135F" w:rsidRPr="00F50010" w:rsidRDefault="007C135F" w:rsidP="007C135F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3C7D8D">
              <w:rPr>
                <w:rFonts w:ascii="Calibri" w:hAnsi="Calibri"/>
                <w:sz w:val="23"/>
                <w:szCs w:val="23"/>
              </w:rPr>
              <w:t xml:space="preserve">Master’s </w:t>
            </w:r>
            <w:r w:rsidR="00F46E88">
              <w:rPr>
                <w:rFonts w:ascii="Calibri" w:hAnsi="Calibri"/>
                <w:sz w:val="23"/>
                <w:szCs w:val="23"/>
              </w:rPr>
              <w:t>degree in relevant subject area</w:t>
            </w:r>
          </w:p>
          <w:p w14:paraId="7191008F" w14:textId="5343B6A7" w:rsidR="00AC6D9B" w:rsidRPr="00F50010" w:rsidRDefault="00AC6D9B" w:rsidP="00AC6D9B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F50010">
              <w:rPr>
                <w:rFonts w:ascii="Calibri" w:hAnsi="Calibri"/>
                <w:sz w:val="23"/>
                <w:szCs w:val="23"/>
              </w:rPr>
              <w:t xml:space="preserve"> </w:t>
            </w:r>
          </w:p>
        </w:tc>
        <w:tc>
          <w:tcPr>
            <w:tcW w:w="3330" w:type="dxa"/>
            <w:gridSpan w:val="2"/>
            <w:tcBorders>
              <w:top w:val="nil"/>
            </w:tcBorders>
          </w:tcPr>
          <w:p w14:paraId="62CF5845" w14:textId="77777777" w:rsidR="00547759" w:rsidRPr="00F50010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486173B0" w14:textId="308E3755" w:rsidR="007C135F" w:rsidRDefault="003240C1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Senior/Principal Fellowship of Advance HE</w:t>
            </w:r>
          </w:p>
          <w:p w14:paraId="60657D8B" w14:textId="77777777" w:rsidR="003240C1" w:rsidRDefault="003240C1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4D6C2807" w14:textId="09F35424" w:rsidR="003240C1" w:rsidRDefault="003240C1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Doctoral qualification or working towards</w:t>
            </w:r>
          </w:p>
          <w:p w14:paraId="37054E87" w14:textId="77777777" w:rsidR="00547759" w:rsidRPr="00F50010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69E4E037" w14:textId="482C51A3" w:rsidR="00547759" w:rsidRPr="00F50010" w:rsidRDefault="008966F2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F50010">
              <w:rPr>
                <w:rFonts w:ascii="Calibri" w:hAnsi="Calibri"/>
                <w:sz w:val="23"/>
                <w:szCs w:val="23"/>
              </w:rPr>
              <w:t>I</w:t>
            </w:r>
            <w:r w:rsidR="00E860C4" w:rsidRPr="00F50010">
              <w:rPr>
                <w:rFonts w:ascii="Calibri" w:hAnsi="Calibri"/>
                <w:sz w:val="23"/>
                <w:szCs w:val="23"/>
              </w:rPr>
              <w:t>ndependent</w:t>
            </w:r>
            <w:r w:rsidRPr="00F50010">
              <w:rPr>
                <w:rFonts w:ascii="Calibri" w:hAnsi="Calibri"/>
                <w:sz w:val="23"/>
                <w:szCs w:val="23"/>
              </w:rPr>
              <w:t>/ Supplementary prescriber</w:t>
            </w:r>
          </w:p>
          <w:p w14:paraId="27A5C237" w14:textId="254C917D" w:rsidR="00547759" w:rsidRPr="00F50010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</w:tc>
      </w:tr>
      <w:tr w:rsidR="00547759" w:rsidRPr="00796A6E" w14:paraId="763DD6FF" w14:textId="77777777" w:rsidTr="7FF0C574">
        <w:trPr>
          <w:gridAfter w:val="1"/>
          <w:wAfter w:w="8" w:type="dxa"/>
          <w:trHeight w:val="3116"/>
        </w:trPr>
        <w:tc>
          <w:tcPr>
            <w:tcW w:w="2127" w:type="dxa"/>
            <w:gridSpan w:val="2"/>
          </w:tcPr>
          <w:p w14:paraId="7F7209E7" w14:textId="77777777" w:rsidR="00547759" w:rsidRPr="00796A6E" w:rsidRDefault="00547759" w:rsidP="00547759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54F2F0E8" w14:textId="77777777" w:rsidR="00547759" w:rsidRPr="00796A6E" w:rsidRDefault="00547759" w:rsidP="00547759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0710D637" w14:textId="77777777" w:rsidR="00547759" w:rsidRPr="00796A6E" w:rsidRDefault="00547759" w:rsidP="0054775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  <w:p w14:paraId="5FE8C2CF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61A51433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725C64EC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4370F2A5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6C0BA51F" w14:textId="77777777" w:rsidR="00217C45" w:rsidRPr="00796A6E" w:rsidRDefault="00217C45" w:rsidP="003F12FC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</w:rPr>
            </w:pPr>
          </w:p>
          <w:p w14:paraId="2BF6BEF8" w14:textId="31D8FA6B" w:rsidR="00547759" w:rsidRPr="00796A6E" w:rsidRDefault="00547759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  <w:r w:rsidRPr="00796A6E">
              <w:rPr>
                <w:rFonts w:asciiTheme="minorHAnsi" w:hAnsiTheme="minorHAnsi" w:cstheme="minorHAnsi"/>
                <w:b/>
                <w:sz w:val="24"/>
              </w:rPr>
              <w:t>Experience</w:t>
            </w:r>
          </w:p>
        </w:tc>
        <w:tc>
          <w:tcPr>
            <w:tcW w:w="3687" w:type="dxa"/>
            <w:gridSpan w:val="3"/>
          </w:tcPr>
          <w:p w14:paraId="78FFD174" w14:textId="24B971C9" w:rsidR="00D158E4" w:rsidRPr="00F45938" w:rsidRDefault="008D62C4" w:rsidP="00EC522C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F45938">
              <w:rPr>
                <w:rFonts w:asciiTheme="minorHAnsi" w:hAnsiTheme="minorHAnsi" w:cstheme="minorBidi"/>
                <w:sz w:val="23"/>
                <w:szCs w:val="23"/>
              </w:rPr>
              <w:t>Demonstrable e</w:t>
            </w:r>
            <w:r w:rsidR="00D158E4" w:rsidRPr="00F45938">
              <w:rPr>
                <w:rFonts w:asciiTheme="minorHAnsi" w:hAnsiTheme="minorHAnsi" w:cstheme="minorBidi"/>
                <w:sz w:val="23"/>
                <w:szCs w:val="23"/>
              </w:rPr>
              <w:t>xcellence in teaching and learning</w:t>
            </w:r>
            <w:r w:rsidRPr="00F45938">
              <w:rPr>
                <w:rFonts w:asciiTheme="minorHAnsi" w:hAnsiTheme="minorHAnsi" w:cstheme="minorBidi"/>
                <w:sz w:val="23"/>
                <w:szCs w:val="23"/>
              </w:rPr>
              <w:t xml:space="preserve"> in higher education</w:t>
            </w:r>
          </w:p>
          <w:p w14:paraId="166C1A5C" w14:textId="77777777" w:rsidR="00AD0716" w:rsidRPr="00F45938" w:rsidRDefault="00AD0716" w:rsidP="00EC522C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4D78DA72" w14:textId="77777777" w:rsidR="00D60EF1" w:rsidRDefault="00AD0716" w:rsidP="00EC522C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F45938">
              <w:rPr>
                <w:rFonts w:asciiTheme="minorHAnsi" w:hAnsiTheme="minorHAnsi" w:cstheme="minorBidi"/>
                <w:sz w:val="23"/>
                <w:szCs w:val="23"/>
              </w:rPr>
              <w:t>Experience of leading curriculum development, delivery, review and enhancement of taught programmes.</w:t>
            </w:r>
          </w:p>
          <w:p w14:paraId="17430370" w14:textId="77777777" w:rsidR="00D60EF1" w:rsidRDefault="00D60EF1" w:rsidP="00EC522C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4470CD2C" w14:textId="234EADB5" w:rsidR="00AD0716" w:rsidRPr="00F45938" w:rsidRDefault="00D60EF1" w:rsidP="00EC522C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D60EF1">
              <w:rPr>
                <w:rFonts w:asciiTheme="minorHAnsi" w:hAnsiTheme="minorHAnsi" w:cstheme="minorBidi"/>
                <w:sz w:val="23"/>
                <w:szCs w:val="23"/>
              </w:rPr>
              <w:t>Experience of leading postgraduate taught provision or equivalent academic leadership responsibility.</w:t>
            </w:r>
            <w:r w:rsidR="00AD0716" w:rsidRPr="00F45938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7BE207A7" w14:textId="77777777" w:rsidR="00AD0716" w:rsidRPr="00F45938" w:rsidRDefault="00AD0716" w:rsidP="00EC522C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F45938">
              <w:rPr>
                <w:rFonts w:asciiTheme="minorHAnsi" w:hAnsiTheme="minorHAnsi" w:cstheme="minorBidi"/>
                <w:sz w:val="23"/>
                <w:szCs w:val="23"/>
              </w:rPr>
              <w:t>Experience of programme, module or equivalent academic leadership.</w:t>
            </w:r>
            <w:r w:rsidRPr="00F45938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700E7CAC" w14:textId="77777777" w:rsidR="00AD0716" w:rsidRPr="00F45938" w:rsidRDefault="00AD0716" w:rsidP="00EC522C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F45938">
              <w:rPr>
                <w:rFonts w:asciiTheme="minorHAnsi" w:hAnsiTheme="minorHAnsi" w:cstheme="minorBidi"/>
                <w:sz w:val="23"/>
                <w:szCs w:val="23"/>
              </w:rPr>
              <w:t xml:space="preserve">Experience of developing innovative </w:t>
            </w:r>
            <w:r w:rsidRPr="00F45938">
              <w:rPr>
                <w:rFonts w:asciiTheme="minorHAnsi" w:hAnsiTheme="minorHAnsi" w:cstheme="minorBidi"/>
                <w:sz w:val="23"/>
                <w:szCs w:val="23"/>
              </w:rPr>
              <w:lastRenderedPageBreak/>
              <w:t>teaching, learning and assessment approaches.</w:t>
            </w:r>
            <w:r w:rsidRPr="00F45938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1F590218" w14:textId="77777777" w:rsidR="00AD0716" w:rsidRPr="00F45938" w:rsidRDefault="00AD0716" w:rsidP="00EC522C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F45938">
              <w:rPr>
                <w:rFonts w:asciiTheme="minorHAnsi" w:hAnsiTheme="minorHAnsi" w:cstheme="minorBidi"/>
                <w:sz w:val="23"/>
                <w:szCs w:val="23"/>
              </w:rPr>
              <w:t>Experience of quality assurance, programme evaluation and enhancement activities.</w:t>
            </w:r>
            <w:r w:rsidRPr="00F45938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63085248" w14:textId="77777777" w:rsidR="00AD0716" w:rsidRPr="00F45938" w:rsidRDefault="00AD0716" w:rsidP="00EC522C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F45938">
              <w:rPr>
                <w:rFonts w:asciiTheme="minorHAnsi" w:hAnsiTheme="minorHAnsi" w:cstheme="minorBidi"/>
                <w:sz w:val="23"/>
                <w:szCs w:val="23"/>
              </w:rPr>
              <w:t>Experience of working collaboratively with external stakeholders and professional partners.</w:t>
            </w:r>
            <w:r w:rsidRPr="00F45938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5D3DE81F" w14:textId="3A8CA93E" w:rsidR="002945EC" w:rsidRDefault="00AD0716" w:rsidP="00EC522C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F45938">
              <w:rPr>
                <w:rFonts w:asciiTheme="minorHAnsi" w:hAnsiTheme="minorHAnsi" w:cstheme="minorBidi"/>
                <w:sz w:val="23"/>
                <w:szCs w:val="23"/>
              </w:rPr>
              <w:t>Experience of supporting, mentoring or supervising colleagues, students or practice-based learners.</w:t>
            </w:r>
          </w:p>
          <w:p w14:paraId="24E158E1" w14:textId="77777777" w:rsidR="007335AA" w:rsidRDefault="007335AA" w:rsidP="00EC522C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5DCD77B5" w14:textId="4B24DDE7" w:rsidR="007335AA" w:rsidRDefault="00DD5256" w:rsidP="00EC522C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DD5256">
              <w:rPr>
                <w:rFonts w:asciiTheme="minorHAnsi" w:hAnsiTheme="minorHAnsi" w:cstheme="minorBidi"/>
                <w:sz w:val="23"/>
                <w:szCs w:val="23"/>
              </w:rPr>
              <w:t>Experience supervising undergraduate and/or postgraduate student dissertations, projects or independent study</w:t>
            </w:r>
          </w:p>
          <w:p w14:paraId="235E0103" w14:textId="77777777" w:rsidR="00DD5256" w:rsidRPr="00F45938" w:rsidRDefault="00DD5256" w:rsidP="00EC522C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634937F3" w14:textId="0D56FD3E" w:rsidR="0079660D" w:rsidRPr="00F45938" w:rsidRDefault="00AD0716" w:rsidP="00EC522C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F45938">
              <w:rPr>
                <w:rFonts w:asciiTheme="minorHAnsi" w:hAnsiTheme="minorHAnsi" w:cstheme="minorBidi"/>
                <w:sz w:val="23"/>
                <w:szCs w:val="23"/>
              </w:rPr>
              <w:t>Experience of scholarship, research, knowledge exchange or service improvement activity.</w:t>
            </w:r>
          </w:p>
          <w:p w14:paraId="45580930" w14:textId="77777777" w:rsidR="00217C45" w:rsidRPr="00F45938" w:rsidRDefault="00217C45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05A4919" w14:textId="1A551911" w:rsidR="00547759" w:rsidRPr="00F45938" w:rsidRDefault="00547759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330" w:type="dxa"/>
            <w:gridSpan w:val="2"/>
          </w:tcPr>
          <w:p w14:paraId="6B8E74BA" w14:textId="53707238" w:rsidR="00F45938" w:rsidRPr="00F45938" w:rsidRDefault="00F45938" w:rsidP="00F45938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F45938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 xml:space="preserve">Evidence of leading and participating actively in internal and external networks, professional bodies, committees, national working groups and external partnerships. </w:t>
            </w:r>
          </w:p>
          <w:p w14:paraId="2FEFA916" w14:textId="77777777" w:rsidR="00F45938" w:rsidRPr="00F45938" w:rsidRDefault="00F45938" w:rsidP="00F45938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320EEA4" w14:textId="4790720C" w:rsidR="00F45938" w:rsidRPr="00F45938" w:rsidRDefault="00F45938" w:rsidP="00F45938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F45938">
              <w:rPr>
                <w:rFonts w:asciiTheme="minorHAnsi" w:hAnsiTheme="minorHAnsi" w:cstheme="minorHAnsi"/>
                <w:sz w:val="23"/>
                <w:szCs w:val="23"/>
              </w:rPr>
              <w:t xml:space="preserve">Experience of line management, performance review and staff development. </w:t>
            </w:r>
          </w:p>
          <w:p w14:paraId="4A2107C6" w14:textId="77777777" w:rsidR="00F45938" w:rsidRPr="00F45938" w:rsidRDefault="00F45938" w:rsidP="00F45938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2FB5EC0A" w14:textId="703414F7" w:rsidR="00F45938" w:rsidRPr="00F45938" w:rsidRDefault="00F45938" w:rsidP="00F45938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F45938">
              <w:rPr>
                <w:rFonts w:asciiTheme="minorHAnsi" w:hAnsiTheme="minorHAnsi" w:cstheme="minorHAnsi"/>
                <w:sz w:val="23"/>
                <w:szCs w:val="23"/>
              </w:rPr>
              <w:t xml:space="preserve">Experience of validation, accreditation or programme review processes. </w:t>
            </w:r>
          </w:p>
          <w:p w14:paraId="6C256418" w14:textId="77777777" w:rsidR="00F45938" w:rsidRPr="00F45938" w:rsidRDefault="00F45938" w:rsidP="00F45938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12D0F2D" w14:textId="717DE74C" w:rsidR="00F45938" w:rsidRPr="00F45938" w:rsidRDefault="00F45938" w:rsidP="00F45938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F45938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 xml:space="preserve">Experience of contributing to strategic projects or institutional initiatives. </w:t>
            </w:r>
          </w:p>
          <w:p w14:paraId="7B10C871" w14:textId="77777777" w:rsidR="00F45938" w:rsidRPr="00F45938" w:rsidRDefault="00F45938" w:rsidP="00F45938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3EC97AC7" w14:textId="2AB21174" w:rsidR="008F41AD" w:rsidRPr="00F45938" w:rsidRDefault="00F45938" w:rsidP="00F45938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F45938">
              <w:rPr>
                <w:rFonts w:asciiTheme="minorHAnsi" w:hAnsiTheme="minorHAnsi" w:cstheme="minorHAnsi"/>
                <w:sz w:val="23"/>
                <w:szCs w:val="23"/>
              </w:rPr>
              <w:t>Experience of securing or contributing to externally funded projects.</w:t>
            </w:r>
          </w:p>
          <w:p w14:paraId="0766D682" w14:textId="77777777" w:rsidR="00547759" w:rsidRPr="00F45938" w:rsidRDefault="00547759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E034CD0" w14:textId="77777777" w:rsidR="00371310" w:rsidRPr="00F45938" w:rsidRDefault="00371310" w:rsidP="00371310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044539B" w14:textId="77777777" w:rsidR="00547759" w:rsidRPr="00F45938" w:rsidRDefault="00547759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1E3ABAC" w14:textId="216E4C83" w:rsidR="00547759" w:rsidRPr="00F45938" w:rsidRDefault="00217C45" w:rsidP="008F0723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F4593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</w:tr>
      <w:tr w:rsidR="00800364" w:rsidRPr="00796A6E" w14:paraId="72F474A2" w14:textId="77777777" w:rsidTr="003C7D8D">
        <w:trPr>
          <w:gridBefore w:val="1"/>
          <w:wBefore w:w="8" w:type="dxa"/>
          <w:trHeight w:val="1015"/>
        </w:trPr>
        <w:tc>
          <w:tcPr>
            <w:tcW w:w="2135" w:type="dxa"/>
            <w:gridSpan w:val="2"/>
            <w:tcBorders>
              <w:bottom w:val="nil"/>
            </w:tcBorders>
          </w:tcPr>
          <w:p w14:paraId="3E49D4B8" w14:textId="592F5C4A" w:rsidR="00800364" w:rsidRPr="00796A6E" w:rsidRDefault="00ED196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796A6E">
              <w:rPr>
                <w:rFonts w:asciiTheme="minorHAnsi" w:hAnsiTheme="minorHAnsi" w:cstheme="minorHAnsi"/>
              </w:rPr>
              <w:lastRenderedPageBreak/>
              <w:br w:type="page"/>
            </w:r>
          </w:p>
          <w:p w14:paraId="0DDB40F1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8915E19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36D4B22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0E7B425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DE51D34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9F02FC3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50AE7EE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DA3A9AD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CE54E3B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4F90FF6" w14:textId="0C803B7D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796A6E">
              <w:rPr>
                <w:rFonts w:asciiTheme="minorHAnsi" w:hAnsiTheme="minorHAnsi" w:cstheme="minorHAnsi"/>
                <w:b/>
              </w:rPr>
              <w:t>Knowledge &amp; Skills</w:t>
            </w:r>
          </w:p>
          <w:p w14:paraId="61692BAE" w14:textId="13F6FA9D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79" w:type="dxa"/>
            <w:gridSpan w:val="3"/>
            <w:tcBorders>
              <w:bottom w:val="nil"/>
            </w:tcBorders>
          </w:tcPr>
          <w:p w14:paraId="4029D3BD" w14:textId="77777777" w:rsid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t>Commitment to developing an academic career within health professions education</w:t>
            </w:r>
          </w:p>
          <w:p w14:paraId="1651E885" w14:textId="77777777" w:rsidR="00C54AC6" w:rsidRDefault="00C54AC6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5D31A5D0" w14:textId="77777777" w:rsidR="00A46ADC" w:rsidRDefault="00C54AC6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C54AC6">
              <w:rPr>
                <w:rFonts w:asciiTheme="minorHAnsi" w:hAnsiTheme="minorHAnsi" w:cstheme="minorBidi"/>
                <w:sz w:val="23"/>
                <w:szCs w:val="23"/>
              </w:rPr>
              <w:t>Understanding of contemporary higher education policy, quality assurance and regulatory requirements.</w:t>
            </w:r>
          </w:p>
          <w:p w14:paraId="734720B2" w14:textId="77777777" w:rsidR="00A46ADC" w:rsidRDefault="00A46ADC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3465E192" w14:textId="15823056" w:rsidR="00C54AC6" w:rsidRDefault="00A46ADC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A46ADC">
              <w:rPr>
                <w:rFonts w:asciiTheme="minorHAnsi" w:hAnsiTheme="minorHAnsi" w:cstheme="minorBidi"/>
                <w:sz w:val="23"/>
                <w:szCs w:val="23"/>
              </w:rPr>
              <w:t>Knowledge of quality assurance, enhancement and academic standards processes within higher education.</w:t>
            </w:r>
            <w:r w:rsidR="00C54AC6" w:rsidRPr="00C54AC6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6292D9E1" w14:textId="77777777" w:rsidR="00C54AC6" w:rsidRDefault="00C54AC6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C54AC6">
              <w:rPr>
                <w:rFonts w:asciiTheme="minorHAnsi" w:hAnsiTheme="minorHAnsi" w:cstheme="minorBidi"/>
                <w:sz w:val="23"/>
                <w:szCs w:val="23"/>
              </w:rPr>
              <w:t>Understanding of healthcare education and workforce development.</w:t>
            </w:r>
            <w:r w:rsidRPr="00C54AC6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30545949" w14:textId="2DF33030" w:rsidR="00C54AC6" w:rsidRDefault="00C54AC6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C54AC6">
              <w:rPr>
                <w:rFonts w:asciiTheme="minorHAnsi" w:hAnsiTheme="minorHAnsi" w:cstheme="minorBidi"/>
                <w:sz w:val="23"/>
                <w:szCs w:val="23"/>
              </w:rPr>
              <w:t>Ability to provide academic leadership</w:t>
            </w:r>
            <w:r w:rsidR="00351C79">
              <w:rPr>
                <w:rFonts w:asciiTheme="minorHAnsi" w:hAnsiTheme="minorHAnsi" w:cstheme="minorBidi"/>
                <w:sz w:val="23"/>
                <w:szCs w:val="23"/>
              </w:rPr>
              <w:t>, influence others</w:t>
            </w:r>
            <w:r w:rsidRPr="00C54AC6">
              <w:rPr>
                <w:rFonts w:asciiTheme="minorHAnsi" w:hAnsiTheme="minorHAnsi" w:cstheme="minorBidi"/>
                <w:sz w:val="23"/>
                <w:szCs w:val="23"/>
              </w:rPr>
              <w:t xml:space="preserve"> and contribute to strategic development.</w:t>
            </w:r>
            <w:r w:rsidRPr="00C54AC6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5270E7CD" w14:textId="77777777" w:rsidR="00D40859" w:rsidRDefault="00C54AC6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C54AC6">
              <w:rPr>
                <w:rFonts w:asciiTheme="minorHAnsi" w:hAnsiTheme="minorHAnsi" w:cstheme="minorBidi"/>
                <w:sz w:val="23"/>
                <w:szCs w:val="23"/>
              </w:rPr>
              <w:t>Ability to lead curriculum development and enhancement activities.</w:t>
            </w:r>
          </w:p>
          <w:p w14:paraId="601C93FB" w14:textId="77777777" w:rsidR="00D40859" w:rsidRDefault="00D40859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096B098A" w14:textId="77777777" w:rsidR="00D40859" w:rsidRDefault="00C54AC6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C54AC6">
              <w:rPr>
                <w:rFonts w:asciiTheme="minorHAnsi" w:hAnsiTheme="minorHAnsi" w:cstheme="minorBidi"/>
                <w:sz w:val="23"/>
                <w:szCs w:val="23"/>
              </w:rPr>
              <w:lastRenderedPageBreak/>
              <w:t>Ability to analyse and utilise student, programme and quality data to inform decision-making and improvement.</w:t>
            </w:r>
            <w:r w:rsidRPr="00C54AC6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38BBB5D4" w14:textId="77777777" w:rsidR="00D40859" w:rsidRDefault="00C54AC6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C54AC6">
              <w:rPr>
                <w:rFonts w:asciiTheme="minorHAnsi" w:hAnsiTheme="minorHAnsi" w:cstheme="minorBidi"/>
                <w:sz w:val="23"/>
                <w:szCs w:val="23"/>
              </w:rPr>
              <w:t>Excellent interpersonal, communication and presentation skills.</w:t>
            </w:r>
            <w:r w:rsidRPr="00C54AC6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36F97885" w14:textId="77777777" w:rsidR="00D40859" w:rsidRDefault="00C54AC6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C54AC6">
              <w:rPr>
                <w:rFonts w:asciiTheme="minorHAnsi" w:hAnsiTheme="minorHAnsi" w:cstheme="minorBidi"/>
                <w:sz w:val="23"/>
                <w:szCs w:val="23"/>
              </w:rPr>
              <w:t>Ability to build effective relationships with internal and external stakeholders.</w:t>
            </w:r>
            <w:r w:rsidRPr="00C54AC6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37EDCF5E" w14:textId="77777777" w:rsidR="00D40859" w:rsidRDefault="00C54AC6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C54AC6">
              <w:rPr>
                <w:rFonts w:asciiTheme="minorHAnsi" w:hAnsiTheme="minorHAnsi" w:cstheme="minorBidi"/>
                <w:sz w:val="23"/>
                <w:szCs w:val="23"/>
              </w:rPr>
              <w:t>Effective organisational skills and ability to manage competing priorities.</w:t>
            </w:r>
            <w:r w:rsidRPr="00C54AC6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63972D05" w14:textId="33BEC08E" w:rsidR="00C54AC6" w:rsidRPr="003C7D8D" w:rsidRDefault="00C54AC6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C54AC6">
              <w:rPr>
                <w:rFonts w:asciiTheme="minorHAnsi" w:hAnsiTheme="minorHAnsi" w:cstheme="minorBidi"/>
                <w:sz w:val="23"/>
                <w:szCs w:val="23"/>
              </w:rPr>
              <w:t>Commitment to collaborative and interdisciplinary working.</w:t>
            </w:r>
          </w:p>
          <w:p w14:paraId="098B4D86" w14:textId="77777777" w:rsidR="003C7D8D" w:rsidRPr="00796A6E" w:rsidRDefault="003C7D8D" w:rsidP="005760A3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975698F" w14:textId="00F62932" w:rsidR="005760A3" w:rsidRPr="00796A6E" w:rsidRDefault="005760A3" w:rsidP="00BC2824">
            <w:pPr>
              <w:pStyle w:val="TableParagraph"/>
              <w:ind w:right="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330" w:type="dxa"/>
            <w:gridSpan w:val="2"/>
            <w:tcBorders>
              <w:bottom w:val="nil"/>
            </w:tcBorders>
          </w:tcPr>
          <w:p w14:paraId="4F9E6AD6" w14:textId="77777777" w:rsidR="00976475" w:rsidRDefault="00976475" w:rsidP="00976475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  <w:r w:rsidRPr="00976475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Awareness of current national policy drivers affecting healthcare education and workforce development.</w:t>
            </w:r>
            <w:r w:rsidRPr="00976475">
              <w:rPr>
                <w:rFonts w:asciiTheme="minorHAnsi" w:hAnsiTheme="minorHAnsi" w:cstheme="minorHAnsi"/>
                <w:sz w:val="23"/>
                <w:szCs w:val="23"/>
              </w:rPr>
              <w:br/>
            </w:r>
          </w:p>
          <w:p w14:paraId="782F36F4" w14:textId="77777777" w:rsidR="00976475" w:rsidRDefault="00976475" w:rsidP="00976475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  <w:r w:rsidRPr="00976475">
              <w:rPr>
                <w:rFonts w:asciiTheme="minorHAnsi" w:hAnsiTheme="minorHAnsi" w:cstheme="minorHAnsi"/>
                <w:sz w:val="23"/>
                <w:szCs w:val="23"/>
              </w:rPr>
              <w:t>Ability to contribute to innovation in teaching, learning and assessment.</w:t>
            </w:r>
            <w:r w:rsidRPr="00976475">
              <w:rPr>
                <w:rFonts w:asciiTheme="minorHAnsi" w:hAnsiTheme="minorHAnsi" w:cstheme="minorHAnsi"/>
                <w:sz w:val="23"/>
                <w:szCs w:val="23"/>
              </w:rPr>
              <w:br/>
            </w:r>
          </w:p>
          <w:p w14:paraId="4A8338CF" w14:textId="77777777" w:rsidR="00976475" w:rsidRDefault="00976475" w:rsidP="00976475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  <w:r w:rsidRPr="00976475">
              <w:rPr>
                <w:rFonts w:asciiTheme="minorHAnsi" w:hAnsiTheme="minorHAnsi" w:cstheme="minorHAnsi"/>
                <w:sz w:val="23"/>
                <w:szCs w:val="23"/>
              </w:rPr>
              <w:t>Emerging or established profile in scholarship, research or knowledge exchange.</w:t>
            </w:r>
            <w:r w:rsidRPr="00976475">
              <w:rPr>
                <w:rFonts w:asciiTheme="minorHAnsi" w:hAnsiTheme="minorHAnsi" w:cstheme="minorHAnsi"/>
                <w:sz w:val="23"/>
                <w:szCs w:val="23"/>
              </w:rPr>
              <w:br/>
            </w:r>
          </w:p>
          <w:p w14:paraId="3E7D9333" w14:textId="1C999203" w:rsidR="0069296C" w:rsidRPr="00796A6E" w:rsidRDefault="00976475" w:rsidP="00976475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  <w:r w:rsidRPr="00976475">
              <w:rPr>
                <w:rFonts w:asciiTheme="minorHAnsi" w:hAnsiTheme="minorHAnsi" w:cstheme="minorHAnsi"/>
                <w:sz w:val="23"/>
                <w:szCs w:val="23"/>
              </w:rPr>
              <w:t>Understanding of resource planning and workload allocation processes.</w:t>
            </w:r>
          </w:p>
          <w:p w14:paraId="70011193" w14:textId="77777777" w:rsidR="005760A3" w:rsidRPr="00796A6E" w:rsidRDefault="005760A3" w:rsidP="005760A3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328719C" w14:textId="77777777" w:rsidR="005760A3" w:rsidRPr="00796A6E" w:rsidRDefault="005760A3" w:rsidP="005760A3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9F9E1F6" w14:textId="77777777" w:rsidR="005760A3" w:rsidRPr="00796A6E" w:rsidRDefault="005760A3" w:rsidP="005760A3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4C68133" w14:textId="77777777" w:rsidR="005760A3" w:rsidRPr="00796A6E" w:rsidRDefault="005760A3" w:rsidP="005760A3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266F5E6" w14:textId="525E3FE8" w:rsidR="005760A3" w:rsidRPr="00796A6E" w:rsidRDefault="005760A3" w:rsidP="005760A3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800364" w:rsidRPr="00796A6E" w14:paraId="6BAD0BAD" w14:textId="77777777" w:rsidTr="003C7D8D">
        <w:trPr>
          <w:gridBefore w:val="1"/>
          <w:wBefore w:w="8" w:type="dxa"/>
          <w:trHeight w:val="2347"/>
        </w:trPr>
        <w:tc>
          <w:tcPr>
            <w:tcW w:w="2135" w:type="dxa"/>
            <w:gridSpan w:val="2"/>
          </w:tcPr>
          <w:p w14:paraId="689FC575" w14:textId="77777777" w:rsidR="00800364" w:rsidRPr="00796A6E" w:rsidRDefault="00800364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54670939" w14:textId="77777777" w:rsidR="00800364" w:rsidRPr="00796A6E" w:rsidRDefault="00800364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0FD9A2E1" w14:textId="77777777" w:rsidR="00800364" w:rsidRPr="00796A6E" w:rsidRDefault="00B23A1D">
            <w:pPr>
              <w:pStyle w:val="TableParagraph"/>
              <w:spacing w:before="1"/>
              <w:ind w:left="78" w:right="1000"/>
              <w:rPr>
                <w:rFonts w:asciiTheme="minorHAnsi" w:hAnsiTheme="minorHAnsi" w:cstheme="minorHAnsi"/>
                <w:b/>
                <w:sz w:val="24"/>
              </w:rPr>
            </w:pPr>
            <w:r w:rsidRPr="00796A6E">
              <w:rPr>
                <w:rFonts w:asciiTheme="minorHAnsi" w:hAnsiTheme="minorHAnsi" w:cstheme="minorHAnsi"/>
                <w:b/>
                <w:sz w:val="24"/>
              </w:rPr>
              <w:t>Personal Qualities</w:t>
            </w:r>
          </w:p>
        </w:tc>
        <w:tc>
          <w:tcPr>
            <w:tcW w:w="3679" w:type="dxa"/>
            <w:gridSpan w:val="3"/>
          </w:tcPr>
          <w:p w14:paraId="33F006AB" w14:textId="77777777" w:rsidR="002A727A" w:rsidRDefault="002A727A" w:rsidP="00FD17B6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  <w:r w:rsidRPr="002A727A">
              <w:rPr>
                <w:rFonts w:asciiTheme="minorHAnsi" w:hAnsiTheme="minorHAnsi" w:cstheme="minorHAnsi"/>
                <w:sz w:val="23"/>
                <w:szCs w:val="23"/>
              </w:rPr>
              <w:t>Positive, proactive and self-motivated approach.</w:t>
            </w:r>
            <w:r w:rsidRPr="002A727A">
              <w:rPr>
                <w:rFonts w:asciiTheme="minorHAnsi" w:hAnsiTheme="minorHAnsi" w:cstheme="minorHAnsi"/>
                <w:sz w:val="23"/>
                <w:szCs w:val="23"/>
              </w:rPr>
              <w:br/>
            </w:r>
          </w:p>
          <w:p w14:paraId="6D5EB015" w14:textId="77777777" w:rsidR="002A727A" w:rsidRDefault="002A727A" w:rsidP="00FD17B6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  <w:r w:rsidRPr="002A727A">
              <w:rPr>
                <w:rFonts w:asciiTheme="minorHAnsi" w:hAnsiTheme="minorHAnsi" w:cstheme="minorHAnsi"/>
                <w:sz w:val="23"/>
                <w:szCs w:val="23"/>
              </w:rPr>
              <w:t>Commitment to fostering a collegiate, inclusive and supportive working environment.</w:t>
            </w:r>
            <w:r w:rsidRPr="002A727A">
              <w:rPr>
                <w:rFonts w:asciiTheme="minorHAnsi" w:hAnsiTheme="minorHAnsi" w:cstheme="minorHAnsi"/>
                <w:sz w:val="23"/>
                <w:szCs w:val="23"/>
              </w:rPr>
              <w:br/>
            </w:r>
          </w:p>
          <w:p w14:paraId="2FB10628" w14:textId="77777777" w:rsidR="002A727A" w:rsidRDefault="002A727A" w:rsidP="00FD17B6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  <w:r w:rsidRPr="002A727A">
              <w:rPr>
                <w:rFonts w:asciiTheme="minorHAnsi" w:hAnsiTheme="minorHAnsi" w:cstheme="minorHAnsi"/>
                <w:sz w:val="23"/>
                <w:szCs w:val="23"/>
              </w:rPr>
              <w:t>Commitment to developing self and others.</w:t>
            </w:r>
            <w:r w:rsidRPr="002A727A">
              <w:rPr>
                <w:rFonts w:asciiTheme="minorHAnsi" w:hAnsiTheme="minorHAnsi" w:cstheme="minorHAnsi"/>
                <w:sz w:val="23"/>
                <w:szCs w:val="23"/>
              </w:rPr>
              <w:br/>
            </w:r>
          </w:p>
          <w:p w14:paraId="6640F576" w14:textId="77777777" w:rsidR="002A727A" w:rsidRDefault="002A727A" w:rsidP="00FD17B6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  <w:r w:rsidRPr="002A727A">
              <w:rPr>
                <w:rFonts w:asciiTheme="minorHAnsi" w:hAnsiTheme="minorHAnsi" w:cstheme="minorHAnsi"/>
                <w:sz w:val="23"/>
                <w:szCs w:val="23"/>
              </w:rPr>
              <w:t>Ability to inspire, support and influence colleagues.</w:t>
            </w:r>
            <w:r w:rsidRPr="002A727A">
              <w:rPr>
                <w:rFonts w:asciiTheme="minorHAnsi" w:hAnsiTheme="minorHAnsi" w:cstheme="minorHAnsi"/>
                <w:sz w:val="23"/>
                <w:szCs w:val="23"/>
              </w:rPr>
              <w:br/>
            </w:r>
          </w:p>
          <w:p w14:paraId="7FEC6880" w14:textId="77777777" w:rsidR="002A727A" w:rsidRDefault="002A727A" w:rsidP="00FD17B6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  <w:r w:rsidRPr="002A727A">
              <w:rPr>
                <w:rFonts w:asciiTheme="minorHAnsi" w:hAnsiTheme="minorHAnsi" w:cstheme="minorHAnsi"/>
                <w:sz w:val="23"/>
                <w:szCs w:val="23"/>
              </w:rPr>
              <w:t>Commitment to equality, diversity and inclusion.</w:t>
            </w:r>
            <w:r w:rsidRPr="002A727A">
              <w:rPr>
                <w:rFonts w:asciiTheme="minorHAnsi" w:hAnsiTheme="minorHAnsi" w:cstheme="minorHAnsi"/>
                <w:sz w:val="23"/>
                <w:szCs w:val="23"/>
              </w:rPr>
              <w:br/>
            </w:r>
          </w:p>
          <w:p w14:paraId="3F2A4B4E" w14:textId="1B9A0CDE" w:rsidR="00371310" w:rsidRPr="00796A6E" w:rsidRDefault="002A727A" w:rsidP="00FD17B6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  <w:r w:rsidRPr="002A727A">
              <w:rPr>
                <w:rFonts w:asciiTheme="minorHAnsi" w:hAnsiTheme="minorHAnsi" w:cstheme="minorHAnsi"/>
                <w:sz w:val="23"/>
                <w:szCs w:val="23"/>
              </w:rPr>
              <w:t>Motivation to contribute to the ongoing development of the Centre and its programmes.</w:t>
            </w:r>
          </w:p>
          <w:p w14:paraId="7FFB78F0" w14:textId="61D67E9B" w:rsidR="00800364" w:rsidRPr="00796A6E" w:rsidRDefault="00800364" w:rsidP="005C6D4D">
            <w:pPr>
              <w:pStyle w:val="TableParagraph"/>
              <w:spacing w:before="183" w:line="213" w:lineRule="exact"/>
              <w:ind w:left="438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330" w:type="dxa"/>
            <w:gridSpan w:val="2"/>
          </w:tcPr>
          <w:p w14:paraId="1A065F58" w14:textId="406E88C7" w:rsidR="00C97625" w:rsidRPr="00796A6E" w:rsidRDefault="00C97625" w:rsidP="00701F3A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Active participat</w:t>
            </w:r>
            <w:r w:rsidR="00A46ADC">
              <w:rPr>
                <w:rFonts w:asciiTheme="minorHAnsi" w:hAnsiTheme="minorHAnsi" w:cstheme="minorHAnsi"/>
                <w:sz w:val="23"/>
                <w:szCs w:val="23"/>
              </w:rPr>
              <w:t>ion</w:t>
            </w: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 in internal and external networks </w:t>
            </w:r>
          </w:p>
          <w:p w14:paraId="3A80C861" w14:textId="7993FCFD" w:rsidR="00C97625" w:rsidRPr="00796A6E" w:rsidRDefault="00C97625" w:rsidP="00C97625">
            <w:pPr>
              <w:pStyle w:val="TableParagraph"/>
              <w:ind w:left="78" w:right="261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D5B893E" w14:textId="104EC87C" w:rsidR="00800364" w:rsidRPr="00796A6E" w:rsidRDefault="00C97625" w:rsidP="00701F3A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Willingness to support </w:t>
            </w:r>
            <w:r w:rsidR="00371310">
              <w:rPr>
                <w:rFonts w:asciiTheme="minorHAnsi" w:hAnsiTheme="minorHAnsi" w:cstheme="minorHAnsi"/>
                <w:sz w:val="23"/>
                <w:szCs w:val="23"/>
              </w:rPr>
              <w:t xml:space="preserve">national and </w:t>
            </w: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international activities </w:t>
            </w:r>
          </w:p>
        </w:tc>
      </w:tr>
      <w:tr w:rsidR="00FD17B6" w:rsidRPr="00796A6E" w14:paraId="2F6490BC" w14:textId="77777777" w:rsidTr="003C7D8D">
        <w:trPr>
          <w:gridBefore w:val="1"/>
          <w:wBefore w:w="8" w:type="dxa"/>
          <w:trHeight w:val="1686"/>
        </w:trPr>
        <w:tc>
          <w:tcPr>
            <w:tcW w:w="2135" w:type="dxa"/>
            <w:gridSpan w:val="2"/>
          </w:tcPr>
          <w:p w14:paraId="23630E2F" w14:textId="77777777" w:rsidR="00FD17B6" w:rsidRPr="00796A6E" w:rsidRDefault="00FD17B6" w:rsidP="00FD17B6">
            <w:pPr>
              <w:pStyle w:val="TableParagraph"/>
              <w:rPr>
                <w:rFonts w:asciiTheme="minorHAnsi" w:hAnsiTheme="minorHAnsi" w:cstheme="minorHAnsi"/>
                <w:sz w:val="33"/>
              </w:rPr>
            </w:pPr>
          </w:p>
          <w:p w14:paraId="1A6DEAFD" w14:textId="2A23F119" w:rsidR="00FD17B6" w:rsidRPr="00796A6E" w:rsidRDefault="00FD17B6" w:rsidP="00FD17B6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  <w:r w:rsidRPr="00796A6E">
              <w:rPr>
                <w:rFonts w:asciiTheme="minorHAnsi" w:hAnsiTheme="minorHAnsi" w:cstheme="minorHAnsi"/>
                <w:b/>
                <w:sz w:val="24"/>
              </w:rPr>
              <w:t>Other Circumstances</w:t>
            </w:r>
          </w:p>
        </w:tc>
        <w:tc>
          <w:tcPr>
            <w:tcW w:w="3679" w:type="dxa"/>
            <w:gridSpan w:val="3"/>
          </w:tcPr>
          <w:p w14:paraId="375AFD48" w14:textId="32DF49AE" w:rsidR="00FD17B6" w:rsidRPr="00796A6E" w:rsidRDefault="00FD17B6" w:rsidP="00FD17B6">
            <w:pPr>
              <w:pStyle w:val="TableParagraph"/>
              <w:ind w:right="116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Must be flexible and willing to undertake cover in times of need</w:t>
            </w:r>
          </w:p>
          <w:p w14:paraId="5C3A788A" w14:textId="77777777" w:rsidR="00FD17B6" w:rsidRPr="00796A6E" w:rsidRDefault="00FD17B6" w:rsidP="000D5230">
            <w:pPr>
              <w:pStyle w:val="TableParagraph"/>
              <w:ind w:right="11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5DCA4C9" w14:textId="71F845DC" w:rsidR="00FD17B6" w:rsidRPr="00796A6E" w:rsidRDefault="00FD17B6" w:rsidP="00FD17B6">
            <w:pPr>
              <w:pStyle w:val="TableParagraph"/>
              <w:ind w:right="116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Willing to undertake additional training </w:t>
            </w:r>
            <w:r w:rsidR="00371310">
              <w:rPr>
                <w:rFonts w:asciiTheme="minorHAnsi" w:hAnsiTheme="minorHAnsi" w:cstheme="minorHAnsi"/>
                <w:sz w:val="23"/>
                <w:szCs w:val="23"/>
              </w:rPr>
              <w:t>and professional development</w:t>
            </w:r>
          </w:p>
        </w:tc>
        <w:tc>
          <w:tcPr>
            <w:tcW w:w="3330" w:type="dxa"/>
            <w:gridSpan w:val="2"/>
          </w:tcPr>
          <w:p w14:paraId="7CAA6152" w14:textId="5D2854DD" w:rsidR="00FD17B6" w:rsidRPr="00796A6E" w:rsidRDefault="00FD17B6" w:rsidP="00FD17B6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Knowledge of, or interest in, Gaelic language and culture.</w:t>
            </w:r>
          </w:p>
        </w:tc>
      </w:tr>
    </w:tbl>
    <w:p w14:paraId="33F9436D" w14:textId="77777777" w:rsidR="006F1F5D" w:rsidRDefault="006F1F5D" w:rsidP="00ED196B">
      <w:pPr>
        <w:rPr>
          <w:sz w:val="18"/>
        </w:rPr>
      </w:pPr>
    </w:p>
    <w:p w14:paraId="67204B65" w14:textId="205B9128" w:rsidR="00800364" w:rsidRDefault="00A80FB7" w:rsidP="32409CA2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0D2D1" wp14:editId="794D20DE">
                <wp:simplePos x="0" y="0"/>
                <wp:positionH relativeFrom="page">
                  <wp:posOffset>454025</wp:posOffset>
                </wp:positionH>
                <wp:positionV relativeFrom="page">
                  <wp:posOffset>1202690</wp:posOffset>
                </wp:positionV>
                <wp:extent cx="0" cy="14605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A969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75pt,94.7pt" to="35.75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" strokeweight=".72pt">
                <w10:wrap anchorx="page" anchory="page"/>
              </v:line>
            </w:pict>
          </mc:Fallback>
        </mc:AlternateContent>
      </w:r>
      <w:r w:rsidR="006F1D61">
        <w:rPr>
          <w:sz w:val="18"/>
          <w:szCs w:val="18"/>
        </w:rPr>
        <w:t>29/05/</w:t>
      </w:r>
      <w:r w:rsidR="00371310">
        <w:rPr>
          <w:sz w:val="18"/>
          <w:szCs w:val="18"/>
        </w:rPr>
        <w:t>2026 HB</w:t>
      </w:r>
    </w:p>
    <w:sectPr w:rsidR="00800364">
      <w:footerReference w:type="default" r:id="rId11"/>
      <w:pgSz w:w="11900" w:h="16840"/>
      <w:pgMar w:top="1400" w:right="1340" w:bottom="1700" w:left="1160" w:header="0" w:footer="1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49C6A" w14:textId="77777777" w:rsidR="00AD5F9F" w:rsidRDefault="00AD5F9F">
      <w:r>
        <w:separator/>
      </w:r>
    </w:p>
  </w:endnote>
  <w:endnote w:type="continuationSeparator" w:id="0">
    <w:p w14:paraId="22AF93D0" w14:textId="77777777" w:rsidR="00AD5F9F" w:rsidRDefault="00AD5F9F">
      <w:r>
        <w:continuationSeparator/>
      </w:r>
    </w:p>
  </w:endnote>
  <w:endnote w:type="continuationNotice" w:id="1">
    <w:p w14:paraId="08C1198C" w14:textId="77777777" w:rsidR="00AD5F9F" w:rsidRDefault="00AD5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D458" w14:textId="7B4810FA" w:rsidR="00800364" w:rsidRDefault="0080036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ACD8" w14:textId="77777777" w:rsidR="00AD5F9F" w:rsidRDefault="00AD5F9F">
      <w:r>
        <w:separator/>
      </w:r>
    </w:p>
  </w:footnote>
  <w:footnote w:type="continuationSeparator" w:id="0">
    <w:p w14:paraId="791C70D6" w14:textId="77777777" w:rsidR="00AD5F9F" w:rsidRDefault="00AD5F9F">
      <w:r>
        <w:continuationSeparator/>
      </w:r>
    </w:p>
  </w:footnote>
  <w:footnote w:type="continuationNotice" w:id="1">
    <w:p w14:paraId="52B82009" w14:textId="77777777" w:rsidR="00AD5F9F" w:rsidRDefault="00AD5F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86279"/>
    <w:multiLevelType w:val="hybridMultilevel"/>
    <w:tmpl w:val="0430040C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3F630302"/>
    <w:multiLevelType w:val="hybridMultilevel"/>
    <w:tmpl w:val="195C624A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" w15:restartNumberingAfterBreak="0">
    <w:nsid w:val="49AB5FF5"/>
    <w:multiLevelType w:val="hybridMultilevel"/>
    <w:tmpl w:val="517EB4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5E549A"/>
    <w:multiLevelType w:val="hybridMultilevel"/>
    <w:tmpl w:val="3EA4A94E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" w15:restartNumberingAfterBreak="0">
    <w:nsid w:val="5BC56A8F"/>
    <w:multiLevelType w:val="hybridMultilevel"/>
    <w:tmpl w:val="0C06AC1A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 w16cid:durableId="1346588140">
    <w:abstractNumId w:val="2"/>
  </w:num>
  <w:num w:numId="2" w16cid:durableId="65887323">
    <w:abstractNumId w:val="4"/>
  </w:num>
  <w:num w:numId="3" w16cid:durableId="184828345">
    <w:abstractNumId w:val="1"/>
  </w:num>
  <w:num w:numId="4" w16cid:durableId="524103656">
    <w:abstractNumId w:val="0"/>
  </w:num>
  <w:num w:numId="5" w16cid:durableId="669017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64"/>
    <w:rsid w:val="0002588A"/>
    <w:rsid w:val="000C3110"/>
    <w:rsid w:val="000D2818"/>
    <w:rsid w:val="000D5230"/>
    <w:rsid w:val="00102127"/>
    <w:rsid w:val="00110F3E"/>
    <w:rsid w:val="00113636"/>
    <w:rsid w:val="00133512"/>
    <w:rsid w:val="00157ACE"/>
    <w:rsid w:val="00167862"/>
    <w:rsid w:val="0018570D"/>
    <w:rsid w:val="00186194"/>
    <w:rsid w:val="001914AF"/>
    <w:rsid w:val="001A3A24"/>
    <w:rsid w:val="001C3F0F"/>
    <w:rsid w:val="001F4A6E"/>
    <w:rsid w:val="0020400C"/>
    <w:rsid w:val="00214E96"/>
    <w:rsid w:val="00217C45"/>
    <w:rsid w:val="00236AFE"/>
    <w:rsid w:val="0024704B"/>
    <w:rsid w:val="002524E2"/>
    <w:rsid w:val="002754BF"/>
    <w:rsid w:val="00284DC4"/>
    <w:rsid w:val="002945EC"/>
    <w:rsid w:val="002A727A"/>
    <w:rsid w:val="002B7FCB"/>
    <w:rsid w:val="002C1CA6"/>
    <w:rsid w:val="002E6CC7"/>
    <w:rsid w:val="00301AED"/>
    <w:rsid w:val="003240C1"/>
    <w:rsid w:val="00336B20"/>
    <w:rsid w:val="00345F81"/>
    <w:rsid w:val="00351C79"/>
    <w:rsid w:val="00365248"/>
    <w:rsid w:val="00371310"/>
    <w:rsid w:val="00385079"/>
    <w:rsid w:val="003A1B79"/>
    <w:rsid w:val="003A7DB2"/>
    <w:rsid w:val="003C7D8D"/>
    <w:rsid w:val="003D3C05"/>
    <w:rsid w:val="003E0D31"/>
    <w:rsid w:val="003F12FC"/>
    <w:rsid w:val="00407975"/>
    <w:rsid w:val="0041708D"/>
    <w:rsid w:val="004200C7"/>
    <w:rsid w:val="00423DCC"/>
    <w:rsid w:val="00424C2F"/>
    <w:rsid w:val="004477B5"/>
    <w:rsid w:val="00453877"/>
    <w:rsid w:val="004560A4"/>
    <w:rsid w:val="00480F97"/>
    <w:rsid w:val="00482B82"/>
    <w:rsid w:val="00490AA2"/>
    <w:rsid w:val="00496B10"/>
    <w:rsid w:val="004A0FB2"/>
    <w:rsid w:val="004C6571"/>
    <w:rsid w:val="004F792A"/>
    <w:rsid w:val="005046A3"/>
    <w:rsid w:val="0050505F"/>
    <w:rsid w:val="005146B1"/>
    <w:rsid w:val="00530653"/>
    <w:rsid w:val="00534E69"/>
    <w:rsid w:val="00537BA6"/>
    <w:rsid w:val="00547759"/>
    <w:rsid w:val="005760A3"/>
    <w:rsid w:val="00577C83"/>
    <w:rsid w:val="005871D8"/>
    <w:rsid w:val="00593B3D"/>
    <w:rsid w:val="005A1784"/>
    <w:rsid w:val="005B0079"/>
    <w:rsid w:val="005C6D4D"/>
    <w:rsid w:val="00613269"/>
    <w:rsid w:val="0062131C"/>
    <w:rsid w:val="00642B42"/>
    <w:rsid w:val="00643A0B"/>
    <w:rsid w:val="006756E6"/>
    <w:rsid w:val="0069296C"/>
    <w:rsid w:val="006B00A0"/>
    <w:rsid w:val="006B1146"/>
    <w:rsid w:val="006C2508"/>
    <w:rsid w:val="006D0A1A"/>
    <w:rsid w:val="006D2A34"/>
    <w:rsid w:val="006F1D61"/>
    <w:rsid w:val="006F1F5D"/>
    <w:rsid w:val="0070193E"/>
    <w:rsid w:val="00701F3A"/>
    <w:rsid w:val="007335AA"/>
    <w:rsid w:val="00734866"/>
    <w:rsid w:val="00747386"/>
    <w:rsid w:val="007517EC"/>
    <w:rsid w:val="007704A5"/>
    <w:rsid w:val="0077534B"/>
    <w:rsid w:val="0079660D"/>
    <w:rsid w:val="00796A6E"/>
    <w:rsid w:val="007A7367"/>
    <w:rsid w:val="007B0081"/>
    <w:rsid w:val="007C135F"/>
    <w:rsid w:val="007C7D74"/>
    <w:rsid w:val="007D4F07"/>
    <w:rsid w:val="00800364"/>
    <w:rsid w:val="00826C1A"/>
    <w:rsid w:val="00841C19"/>
    <w:rsid w:val="00867080"/>
    <w:rsid w:val="0087694C"/>
    <w:rsid w:val="008857B8"/>
    <w:rsid w:val="008936CB"/>
    <w:rsid w:val="008966F2"/>
    <w:rsid w:val="008A269C"/>
    <w:rsid w:val="008A6D09"/>
    <w:rsid w:val="008D62C4"/>
    <w:rsid w:val="008F0723"/>
    <w:rsid w:val="008F41AD"/>
    <w:rsid w:val="00903F11"/>
    <w:rsid w:val="009051F2"/>
    <w:rsid w:val="009254BE"/>
    <w:rsid w:val="00927BBD"/>
    <w:rsid w:val="00935B44"/>
    <w:rsid w:val="00937B94"/>
    <w:rsid w:val="0094057C"/>
    <w:rsid w:val="0097482C"/>
    <w:rsid w:val="00976475"/>
    <w:rsid w:val="0099323B"/>
    <w:rsid w:val="009B63B0"/>
    <w:rsid w:val="009C104A"/>
    <w:rsid w:val="00A46ADC"/>
    <w:rsid w:val="00A47368"/>
    <w:rsid w:val="00A52F3C"/>
    <w:rsid w:val="00A61CBD"/>
    <w:rsid w:val="00A80FB7"/>
    <w:rsid w:val="00A848F2"/>
    <w:rsid w:val="00AC6D9B"/>
    <w:rsid w:val="00AD0483"/>
    <w:rsid w:val="00AD0716"/>
    <w:rsid w:val="00AD1AF3"/>
    <w:rsid w:val="00AD390E"/>
    <w:rsid w:val="00AD5F9F"/>
    <w:rsid w:val="00B23A1D"/>
    <w:rsid w:val="00B2596C"/>
    <w:rsid w:val="00B3075E"/>
    <w:rsid w:val="00B42A61"/>
    <w:rsid w:val="00B4464C"/>
    <w:rsid w:val="00B54345"/>
    <w:rsid w:val="00BC2824"/>
    <w:rsid w:val="00BD55FE"/>
    <w:rsid w:val="00BD66B2"/>
    <w:rsid w:val="00BE135F"/>
    <w:rsid w:val="00C335A3"/>
    <w:rsid w:val="00C34979"/>
    <w:rsid w:val="00C54AC6"/>
    <w:rsid w:val="00C56AF4"/>
    <w:rsid w:val="00C718A4"/>
    <w:rsid w:val="00C97625"/>
    <w:rsid w:val="00CA2211"/>
    <w:rsid w:val="00CB3FE5"/>
    <w:rsid w:val="00CC2AAF"/>
    <w:rsid w:val="00CC3FE9"/>
    <w:rsid w:val="00CC5EA0"/>
    <w:rsid w:val="00CC7504"/>
    <w:rsid w:val="00CE5912"/>
    <w:rsid w:val="00CE5CCE"/>
    <w:rsid w:val="00D158E4"/>
    <w:rsid w:val="00D1728B"/>
    <w:rsid w:val="00D2678E"/>
    <w:rsid w:val="00D40859"/>
    <w:rsid w:val="00D60EF1"/>
    <w:rsid w:val="00D6288D"/>
    <w:rsid w:val="00D67147"/>
    <w:rsid w:val="00D93C53"/>
    <w:rsid w:val="00DA34A9"/>
    <w:rsid w:val="00DC27F7"/>
    <w:rsid w:val="00DD3D21"/>
    <w:rsid w:val="00DD5256"/>
    <w:rsid w:val="00DF5D7E"/>
    <w:rsid w:val="00E35DAC"/>
    <w:rsid w:val="00E373EF"/>
    <w:rsid w:val="00E6584B"/>
    <w:rsid w:val="00E803D3"/>
    <w:rsid w:val="00E860C4"/>
    <w:rsid w:val="00E865E9"/>
    <w:rsid w:val="00E87AB0"/>
    <w:rsid w:val="00E90551"/>
    <w:rsid w:val="00EA272A"/>
    <w:rsid w:val="00EA5434"/>
    <w:rsid w:val="00EB689E"/>
    <w:rsid w:val="00EC522C"/>
    <w:rsid w:val="00EC6E02"/>
    <w:rsid w:val="00ED196B"/>
    <w:rsid w:val="00EE0008"/>
    <w:rsid w:val="00EE6CD7"/>
    <w:rsid w:val="00F00EE0"/>
    <w:rsid w:val="00F127E3"/>
    <w:rsid w:val="00F45938"/>
    <w:rsid w:val="00F46E88"/>
    <w:rsid w:val="00F50010"/>
    <w:rsid w:val="00F63AA3"/>
    <w:rsid w:val="00F71174"/>
    <w:rsid w:val="00F7321A"/>
    <w:rsid w:val="00F77FA3"/>
    <w:rsid w:val="00F86D9C"/>
    <w:rsid w:val="00F94824"/>
    <w:rsid w:val="00F95B4F"/>
    <w:rsid w:val="00FA316E"/>
    <w:rsid w:val="00FA4FF1"/>
    <w:rsid w:val="00FC0CEA"/>
    <w:rsid w:val="00FC6BA5"/>
    <w:rsid w:val="00FD17B6"/>
    <w:rsid w:val="00FE70CF"/>
    <w:rsid w:val="02F5EF4B"/>
    <w:rsid w:val="04429984"/>
    <w:rsid w:val="05FB11C5"/>
    <w:rsid w:val="0D0E2B22"/>
    <w:rsid w:val="0F170BD5"/>
    <w:rsid w:val="0F6C2088"/>
    <w:rsid w:val="1064C978"/>
    <w:rsid w:val="1990A206"/>
    <w:rsid w:val="1AD71FC9"/>
    <w:rsid w:val="227B990D"/>
    <w:rsid w:val="241DE758"/>
    <w:rsid w:val="243DEFEB"/>
    <w:rsid w:val="32409CA2"/>
    <w:rsid w:val="33029F83"/>
    <w:rsid w:val="3738F683"/>
    <w:rsid w:val="39E05073"/>
    <w:rsid w:val="3AB6587D"/>
    <w:rsid w:val="3B7C20D4"/>
    <w:rsid w:val="3D17F135"/>
    <w:rsid w:val="3F39C287"/>
    <w:rsid w:val="404F91F7"/>
    <w:rsid w:val="41EB6258"/>
    <w:rsid w:val="4235608A"/>
    <w:rsid w:val="468587AC"/>
    <w:rsid w:val="4802AF8C"/>
    <w:rsid w:val="4E6945F0"/>
    <w:rsid w:val="57AF91DB"/>
    <w:rsid w:val="5ACF4FB7"/>
    <w:rsid w:val="5C6B2018"/>
    <w:rsid w:val="5E06F079"/>
    <w:rsid w:val="5FE74FEE"/>
    <w:rsid w:val="6631D2CA"/>
    <w:rsid w:val="78A99860"/>
    <w:rsid w:val="794E8C13"/>
    <w:rsid w:val="7D5AEF68"/>
    <w:rsid w:val="7FF0C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BC12"/>
  <w15:docId w15:val="{7A0D1D9A-44FB-4D9C-9DB7-7296871D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7C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C45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17C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C45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49178F2EE2C4AA630C7F66E775FB0" ma:contentTypeVersion="8" ma:contentTypeDescription="Create a new document." ma:contentTypeScope="" ma:versionID="fcc60568b413532c7f0589ac92d78990">
  <xsd:schema xmlns:xsd="http://www.w3.org/2001/XMLSchema" xmlns:xs="http://www.w3.org/2001/XMLSchema" xmlns:p="http://schemas.microsoft.com/office/2006/metadata/properties" xmlns:ns2="c1ecc001-2185-46d7-b636-9a5e212e99c6" xmlns:ns3="04ab10a9-e26d-43ae-bea8-3ce6f5580acb" targetNamespace="http://schemas.microsoft.com/office/2006/metadata/properties" ma:root="true" ma:fieldsID="4b0158831cfb650d9be7e0f249f8d7df" ns2:_="" ns3:_="">
    <xsd:import namespace="c1ecc001-2185-46d7-b636-9a5e212e99c6"/>
    <xsd:import namespace="04ab10a9-e26d-43ae-bea8-3ce6f5580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cc001-2185-46d7-b636-9a5e212e9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b10a9-e26d-43ae-bea8-3ce6f5580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92A72-61E2-46ED-AE8E-340B4415B0D0}">
  <ds:schemaRefs>
    <ds:schemaRef ds:uri="http://schemas.microsoft.com/office/2006/metadata/properties"/>
    <ds:schemaRef ds:uri="http://schemas.microsoft.com/office/infopath/2007/PartnerControls"/>
    <ds:schemaRef ds:uri="af657c29-f880-4554-805a-56d90e8906dc"/>
    <ds:schemaRef ds:uri="71eec421-166b-4277-8215-1f56f39b69fb"/>
  </ds:schemaRefs>
</ds:datastoreItem>
</file>

<file path=customXml/itemProps2.xml><?xml version="1.0" encoding="utf-8"?>
<ds:datastoreItem xmlns:ds="http://schemas.openxmlformats.org/officeDocument/2006/customXml" ds:itemID="{3B83C560-C933-4B8D-BE19-DE9CF4AEC6E6}"/>
</file>

<file path=customXml/itemProps3.xml><?xml version="1.0" encoding="utf-8"?>
<ds:datastoreItem xmlns:ds="http://schemas.openxmlformats.org/officeDocument/2006/customXml" ds:itemID="{A0050BBC-8AE6-426F-8643-247C3BCFC0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e4f9dc-e1dc-4f42-ab27-de7c2042ea63}" enabled="0" method="" siteId="{20e4f9dc-e1dc-4f42-ab27-de7c2042ea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MATERNITY</vt:lpstr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</dc:title>
  <dc:creator>Margo Taylor</dc:creator>
  <cp:lastModifiedBy>Heather Bain</cp:lastModifiedBy>
  <cp:revision>28</cp:revision>
  <dcterms:created xsi:type="dcterms:W3CDTF">2026-05-29T13:57:00Z</dcterms:created>
  <dcterms:modified xsi:type="dcterms:W3CDTF">2026-05-29T14:21:00Z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2022-02-25T00:00:00Z</vt:filetime>
  </property>
  <property fmtid="{D5CDD505-2E9C-101B-9397-08002B2CF9AE}" pid="5" name="ContentTypeId">
    <vt:lpwstr>0x010100A6F49178F2EE2C4AA630C7F66E775FB0</vt:lpwstr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n0164ad3d5b84a57907af32d91eb6282">
    <vt:lpwstr/>
  </property>
  <property fmtid="{D5CDD505-2E9C-101B-9397-08002B2CF9AE}" pid="9" name="TaxCatchAll">
    <vt:lpwstr/>
  </property>
  <property fmtid="{D5CDD505-2E9C-101B-9397-08002B2CF9AE}" pid="10" name="UHI_x0020_classification">
    <vt:lpwstr/>
  </property>
  <property fmtid="{D5CDD505-2E9C-101B-9397-08002B2CF9AE}" pid="11" name="j928f9099e4145f8a1f3a9d8f7b9fe40">
    <vt:lpwstr/>
  </property>
  <property fmtid="{D5CDD505-2E9C-101B-9397-08002B2CF9AE}" pid="12" name="Document_x0020_category">
    <vt:lpwstr/>
  </property>
  <property fmtid="{D5CDD505-2E9C-101B-9397-08002B2CF9AE}" pid="13" name="UHI classification">
    <vt:lpwstr/>
  </property>
  <property fmtid="{D5CDD505-2E9C-101B-9397-08002B2CF9AE}" pid="14" name="Document category">
    <vt:lpwstr/>
  </property>
</Properties>
</file>