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F559DC" w:rsidRPr="00474288" w:rsidRDefault="00F559DC" w:rsidP="00474288">
      <w:pPr>
        <w:autoSpaceDE w:val="0"/>
        <w:autoSpaceDN w:val="0"/>
        <w:adjustRightInd w:val="0"/>
        <w:rPr>
          <w:rFonts w:ascii="Arial" w:hAnsi="Arial" w:cs="Arial"/>
          <w:szCs w:val="24"/>
          <w:lang w:val="en-US"/>
        </w:rPr>
      </w:pPr>
    </w:p>
    <w:tbl>
      <w:tblPr>
        <w:tblW w:w="0" w:type="auto"/>
        <w:tblInd w:w="-34" w:type="dxa"/>
        <w:tblLayout w:type="fixed"/>
        <w:tblLook w:val="0000" w:firstRow="0" w:lastRow="0" w:firstColumn="0" w:lastColumn="0" w:noHBand="0" w:noVBand="0"/>
      </w:tblPr>
      <w:tblGrid>
        <w:gridCol w:w="5104"/>
        <w:gridCol w:w="4110"/>
      </w:tblGrid>
      <w:tr w:rsidR="005935DB" w:rsidRPr="00474288" w14:paraId="5FE928B3" w14:textId="77777777" w:rsidTr="00F45526">
        <w:trPr>
          <w:cantSplit/>
          <w:trHeight w:val="1283"/>
        </w:trPr>
        <w:tc>
          <w:tcPr>
            <w:tcW w:w="5104" w:type="dxa"/>
            <w:vAlign w:val="center"/>
          </w:tcPr>
          <w:p w14:paraId="1CE08EF0" w14:textId="77777777" w:rsidR="005935DB" w:rsidRPr="00474288" w:rsidRDefault="005935DB" w:rsidP="00474288">
            <w:pPr>
              <w:rPr>
                <w:rFonts w:ascii="Arial" w:hAnsi="Arial" w:cs="Arial"/>
                <w:b/>
                <w:sz w:val="28"/>
              </w:rPr>
            </w:pPr>
            <w:r w:rsidRPr="00474288">
              <w:rPr>
                <w:rFonts w:ascii="Arial" w:hAnsi="Arial" w:cs="Arial"/>
                <w:sz w:val="48"/>
              </w:rPr>
              <w:t>Job Description</w:t>
            </w:r>
          </w:p>
        </w:tc>
        <w:tc>
          <w:tcPr>
            <w:tcW w:w="4110" w:type="dxa"/>
            <w:vAlign w:val="center"/>
          </w:tcPr>
          <w:p w14:paraId="0A37501D" w14:textId="77777777" w:rsidR="005935DB" w:rsidRPr="00474288" w:rsidRDefault="009E4AE3" w:rsidP="00474288">
            <w:pPr>
              <w:rPr>
                <w:rFonts w:ascii="Arial" w:hAnsi="Arial" w:cs="Arial"/>
                <w:b/>
                <w:sz w:val="28"/>
              </w:rPr>
            </w:pPr>
            <w:r>
              <w:rPr>
                <w:noProof/>
              </w:rPr>
              <w:drawing>
                <wp:inline distT="0" distB="0" distL="0" distR="0" wp14:anchorId="35DBE645" wp14:editId="07777777">
                  <wp:extent cx="19431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628650"/>
                          </a:xfrm>
                          <a:prstGeom prst="rect">
                            <a:avLst/>
                          </a:prstGeom>
                          <a:noFill/>
                          <a:ln>
                            <a:noFill/>
                          </a:ln>
                        </pic:spPr>
                      </pic:pic>
                    </a:graphicData>
                  </a:graphic>
                </wp:inline>
              </w:drawing>
            </w:r>
          </w:p>
        </w:tc>
      </w:tr>
    </w:tbl>
    <w:p w14:paraId="5DAB6C7B" w14:textId="77777777" w:rsidR="005935DB" w:rsidRPr="00474288" w:rsidRDefault="005935DB" w:rsidP="00474288">
      <w:pPr>
        <w:rPr>
          <w:rFonts w:ascii="Arial" w:hAnsi="Arial" w:cs="Arial"/>
        </w:rPr>
      </w:pPr>
    </w:p>
    <w:tbl>
      <w:tblPr>
        <w:tblW w:w="9080" w:type="dxa"/>
        <w:tblLayout w:type="fixed"/>
        <w:tblCellMar>
          <w:left w:w="80" w:type="dxa"/>
          <w:right w:w="80" w:type="dxa"/>
        </w:tblCellMar>
        <w:tblLook w:val="0000" w:firstRow="0" w:lastRow="0" w:firstColumn="0" w:lastColumn="0" w:noHBand="0" w:noVBand="0"/>
      </w:tblPr>
      <w:tblGrid>
        <w:gridCol w:w="3482"/>
        <w:gridCol w:w="5598"/>
      </w:tblGrid>
      <w:tr w:rsidR="005935DB" w:rsidRPr="00474288" w14:paraId="02EB378F" w14:textId="77777777" w:rsidTr="2F993826">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auto"/>
          </w:tcPr>
          <w:p w14:paraId="6A05A809" w14:textId="77777777" w:rsidR="005935DB" w:rsidRPr="00474288" w:rsidRDefault="005935DB" w:rsidP="00474288">
            <w:pPr>
              <w:rPr>
                <w:rFonts w:ascii="Arial" w:hAnsi="Arial" w:cs="Arial"/>
                <w:sz w:val="36"/>
              </w:rPr>
            </w:pPr>
          </w:p>
        </w:tc>
      </w:tr>
      <w:tr w:rsidR="005935DB" w:rsidRPr="00474288" w14:paraId="0626F5C6" w14:textId="77777777" w:rsidTr="2F99382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73FAC522" w14:textId="77777777" w:rsidR="005935DB" w:rsidRPr="00474288" w:rsidRDefault="005935DB" w:rsidP="00474288">
            <w:pPr>
              <w:pStyle w:val="Heading8"/>
              <w:autoSpaceDE/>
              <w:autoSpaceDN/>
              <w:adjustRightInd/>
              <w:jc w:val="both"/>
              <w:rPr>
                <w:iCs/>
                <w:szCs w:val="20"/>
                <w:lang w:val="en-GB"/>
              </w:rPr>
            </w:pPr>
            <w:r w:rsidRPr="00474288">
              <w:rPr>
                <w:iCs/>
                <w:szCs w:val="20"/>
                <w:lang w:val="en-GB"/>
              </w:rPr>
              <w:t>Job Title</w:t>
            </w:r>
          </w:p>
        </w:tc>
        <w:tc>
          <w:tcPr>
            <w:tcW w:w="5598" w:type="dxa"/>
            <w:tcBorders>
              <w:top w:val="single" w:sz="6" w:space="0" w:color="auto"/>
              <w:left w:val="single" w:sz="6" w:space="0" w:color="auto"/>
              <w:bottom w:val="single" w:sz="6" w:space="0" w:color="auto"/>
              <w:right w:val="single" w:sz="6" w:space="0" w:color="auto"/>
            </w:tcBorders>
            <w:vAlign w:val="center"/>
          </w:tcPr>
          <w:p w14:paraId="73F8DCA9" w14:textId="3A2AEAD1" w:rsidR="005935DB" w:rsidRPr="00F45526" w:rsidRDefault="00876179" w:rsidP="2F993826">
            <w:pPr>
              <w:rPr>
                <w:rFonts w:ascii="Arial" w:eastAsia="Arial" w:hAnsi="Arial" w:cs="Arial"/>
              </w:rPr>
            </w:pPr>
            <w:r w:rsidRPr="2F993826">
              <w:rPr>
                <w:rFonts w:ascii="Arial" w:hAnsi="Arial" w:cs="Arial"/>
              </w:rPr>
              <w:t xml:space="preserve">Programme Governance </w:t>
            </w:r>
            <w:r w:rsidR="5B55A94D" w:rsidRPr="2F993826">
              <w:rPr>
                <w:rFonts w:ascii="Arial" w:hAnsi="Arial" w:cs="Arial"/>
              </w:rPr>
              <w:t>Officer</w:t>
            </w:r>
          </w:p>
        </w:tc>
      </w:tr>
      <w:tr w:rsidR="005935DB" w:rsidRPr="00474288" w14:paraId="58345F82" w14:textId="77777777" w:rsidTr="2F99382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135D37DF" w14:textId="77777777" w:rsidR="005935DB" w:rsidRPr="00474288" w:rsidRDefault="005935DB" w:rsidP="00474288">
            <w:pPr>
              <w:rPr>
                <w:rFonts w:ascii="Arial" w:hAnsi="Arial" w:cs="Arial"/>
                <w:b/>
                <w:bCs/>
                <w:iCs/>
              </w:rPr>
            </w:pPr>
            <w:r w:rsidRPr="00474288">
              <w:rPr>
                <w:rFonts w:ascii="Arial" w:hAnsi="Arial" w:cs="Arial"/>
                <w:b/>
                <w:bCs/>
                <w:iCs/>
              </w:rPr>
              <w:t>Department</w:t>
            </w:r>
          </w:p>
        </w:tc>
        <w:tc>
          <w:tcPr>
            <w:tcW w:w="5598" w:type="dxa"/>
            <w:tcBorders>
              <w:top w:val="single" w:sz="6" w:space="0" w:color="auto"/>
              <w:left w:val="single" w:sz="6" w:space="0" w:color="auto"/>
              <w:bottom w:val="single" w:sz="6" w:space="0" w:color="auto"/>
              <w:right w:val="single" w:sz="6" w:space="0" w:color="auto"/>
            </w:tcBorders>
            <w:vAlign w:val="center"/>
          </w:tcPr>
          <w:p w14:paraId="31D869EB" w14:textId="77777777" w:rsidR="005935DB" w:rsidRPr="00F45526" w:rsidRDefault="00033736" w:rsidP="00474288">
            <w:pPr>
              <w:rPr>
                <w:rFonts w:ascii="Arial" w:hAnsi="Arial" w:cs="Arial"/>
                <w:iCs/>
                <w:szCs w:val="22"/>
              </w:rPr>
            </w:pPr>
            <w:r>
              <w:rPr>
                <w:rFonts w:ascii="Arial" w:hAnsi="Arial" w:cs="Arial"/>
                <w:iCs/>
                <w:szCs w:val="22"/>
              </w:rPr>
              <w:t>Transformation Department</w:t>
            </w:r>
          </w:p>
        </w:tc>
      </w:tr>
      <w:tr w:rsidR="005935DB" w:rsidRPr="00474288" w14:paraId="200160F8" w14:textId="77777777" w:rsidTr="2F99382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5974DD96" w14:textId="77777777" w:rsidR="005935DB" w:rsidRPr="00474288" w:rsidRDefault="005935DB" w:rsidP="00474288">
            <w:pPr>
              <w:rPr>
                <w:rFonts w:ascii="Arial" w:hAnsi="Arial" w:cs="Arial"/>
                <w:b/>
                <w:bCs/>
                <w:iCs/>
              </w:rPr>
            </w:pPr>
            <w:r w:rsidRPr="00474288">
              <w:rPr>
                <w:rFonts w:ascii="Arial" w:hAnsi="Arial" w:cs="Arial"/>
                <w:b/>
                <w:bCs/>
                <w:iCs/>
              </w:rPr>
              <w:t>Responsible To</w:t>
            </w:r>
          </w:p>
        </w:tc>
        <w:tc>
          <w:tcPr>
            <w:tcW w:w="5598" w:type="dxa"/>
            <w:tcBorders>
              <w:top w:val="single" w:sz="6" w:space="0" w:color="auto"/>
              <w:left w:val="single" w:sz="6" w:space="0" w:color="auto"/>
              <w:bottom w:val="single" w:sz="6" w:space="0" w:color="auto"/>
              <w:right w:val="single" w:sz="6" w:space="0" w:color="auto"/>
            </w:tcBorders>
            <w:vAlign w:val="center"/>
          </w:tcPr>
          <w:p w14:paraId="5C9EBA85" w14:textId="23A38F7A" w:rsidR="005935DB" w:rsidRPr="00F45526" w:rsidRDefault="00033736" w:rsidP="7EF49163">
            <w:pPr>
              <w:rPr>
                <w:rFonts w:ascii="Arial" w:hAnsi="Arial" w:cs="Arial"/>
              </w:rPr>
            </w:pPr>
            <w:r w:rsidRPr="7EF49163">
              <w:rPr>
                <w:rFonts w:ascii="Arial" w:hAnsi="Arial" w:cs="Arial"/>
              </w:rPr>
              <w:t>Director of Transformation</w:t>
            </w:r>
            <w:r w:rsidR="00876179">
              <w:rPr>
                <w:rFonts w:ascii="Arial" w:hAnsi="Arial" w:cs="Arial"/>
              </w:rPr>
              <w:t>/Programme Director</w:t>
            </w:r>
          </w:p>
        </w:tc>
      </w:tr>
      <w:tr w:rsidR="005935DB" w:rsidRPr="00474288" w14:paraId="064759FF" w14:textId="77777777" w:rsidTr="2F99382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6363AAAD" w14:textId="77777777" w:rsidR="005935DB" w:rsidRPr="00474288" w:rsidRDefault="005935DB" w:rsidP="00474288">
            <w:pPr>
              <w:rPr>
                <w:rFonts w:ascii="Arial" w:hAnsi="Arial" w:cs="Arial"/>
                <w:b/>
                <w:bCs/>
                <w:iCs/>
              </w:rPr>
            </w:pPr>
            <w:r w:rsidRPr="00474288">
              <w:rPr>
                <w:rFonts w:ascii="Arial" w:hAnsi="Arial" w:cs="Arial"/>
                <w:b/>
                <w:bCs/>
                <w:iCs/>
              </w:rPr>
              <w:t>Responsible For</w:t>
            </w:r>
          </w:p>
        </w:tc>
        <w:tc>
          <w:tcPr>
            <w:tcW w:w="5598" w:type="dxa"/>
            <w:tcBorders>
              <w:top w:val="single" w:sz="6" w:space="0" w:color="auto"/>
              <w:left w:val="single" w:sz="6" w:space="0" w:color="auto"/>
              <w:bottom w:val="single" w:sz="6" w:space="0" w:color="auto"/>
              <w:right w:val="single" w:sz="6" w:space="0" w:color="auto"/>
            </w:tcBorders>
            <w:vAlign w:val="center"/>
          </w:tcPr>
          <w:p w14:paraId="689F1C42" w14:textId="51077669" w:rsidR="005935DB" w:rsidRPr="00F45526" w:rsidRDefault="00F16CA1" w:rsidP="7EF49163">
            <w:pPr>
              <w:rPr>
                <w:rFonts w:ascii="Arial" w:hAnsi="Arial" w:cs="Arial"/>
              </w:rPr>
            </w:pPr>
            <w:r>
              <w:rPr>
                <w:rFonts w:ascii="Arial" w:hAnsi="Arial" w:cs="Arial"/>
              </w:rPr>
              <w:t>As described below</w:t>
            </w:r>
            <w:r w:rsidR="00F2439B">
              <w:rPr>
                <w:rFonts w:ascii="Arial" w:hAnsi="Arial" w:cs="Arial"/>
              </w:rPr>
              <w:t xml:space="preserve"> </w:t>
            </w:r>
            <w:r w:rsidR="00033736" w:rsidRPr="7EF49163">
              <w:rPr>
                <w:rFonts w:ascii="Arial" w:hAnsi="Arial" w:cs="Arial"/>
              </w:rPr>
              <w:t xml:space="preserve"> </w:t>
            </w:r>
          </w:p>
        </w:tc>
      </w:tr>
      <w:tr w:rsidR="005935DB" w:rsidRPr="00474288" w14:paraId="420BBA60" w14:textId="77777777" w:rsidTr="2F99382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50E1B160" w14:textId="77777777" w:rsidR="005935DB" w:rsidRPr="00474288" w:rsidRDefault="005935DB" w:rsidP="00474288">
            <w:pPr>
              <w:rPr>
                <w:rFonts w:ascii="Arial" w:hAnsi="Arial" w:cs="Arial"/>
                <w:b/>
                <w:bCs/>
                <w:iCs/>
              </w:rPr>
            </w:pPr>
            <w:r w:rsidRPr="00474288">
              <w:rPr>
                <w:rFonts w:ascii="Arial" w:hAnsi="Arial" w:cs="Arial"/>
                <w:b/>
                <w:bCs/>
                <w:iCs/>
              </w:rPr>
              <w:t>Grade</w:t>
            </w:r>
          </w:p>
        </w:tc>
        <w:tc>
          <w:tcPr>
            <w:tcW w:w="5598" w:type="dxa"/>
            <w:tcBorders>
              <w:top w:val="single" w:sz="6" w:space="0" w:color="auto"/>
              <w:left w:val="single" w:sz="6" w:space="0" w:color="auto"/>
              <w:bottom w:val="single" w:sz="6" w:space="0" w:color="auto"/>
              <w:right w:val="single" w:sz="6" w:space="0" w:color="auto"/>
            </w:tcBorders>
            <w:vAlign w:val="center"/>
          </w:tcPr>
          <w:p w14:paraId="453A5029" w14:textId="06AFD7ED" w:rsidR="005935DB" w:rsidRPr="00F45526" w:rsidRDefault="5C4CC81C" w:rsidP="44B280D3">
            <w:pPr>
              <w:rPr>
                <w:rFonts w:ascii="Arial" w:hAnsi="Arial" w:cs="Arial"/>
              </w:rPr>
            </w:pPr>
            <w:r w:rsidRPr="44B280D3">
              <w:rPr>
                <w:rFonts w:ascii="Arial" w:hAnsi="Arial" w:cs="Arial"/>
              </w:rPr>
              <w:t>7</w:t>
            </w:r>
          </w:p>
        </w:tc>
      </w:tr>
      <w:tr w:rsidR="005935DB" w:rsidRPr="00474288" w14:paraId="5EA7D835" w14:textId="77777777" w:rsidTr="2F99382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1D2B207C" w14:textId="77777777" w:rsidR="005935DB" w:rsidRPr="00474288" w:rsidRDefault="005935DB" w:rsidP="00474288">
            <w:pPr>
              <w:rPr>
                <w:rFonts w:ascii="Arial" w:hAnsi="Arial" w:cs="Arial"/>
                <w:b/>
                <w:bCs/>
                <w:iCs/>
              </w:rPr>
            </w:pPr>
            <w:r w:rsidRPr="00474288">
              <w:rPr>
                <w:rFonts w:ascii="Arial" w:hAnsi="Arial" w:cs="Arial"/>
                <w:b/>
                <w:bCs/>
                <w:iCs/>
              </w:rPr>
              <w:t>Location</w:t>
            </w:r>
          </w:p>
        </w:tc>
        <w:tc>
          <w:tcPr>
            <w:tcW w:w="5598" w:type="dxa"/>
            <w:tcBorders>
              <w:top w:val="single" w:sz="6" w:space="0" w:color="auto"/>
              <w:left w:val="single" w:sz="6" w:space="0" w:color="auto"/>
              <w:bottom w:val="single" w:sz="6" w:space="0" w:color="auto"/>
              <w:right w:val="single" w:sz="6" w:space="0" w:color="auto"/>
            </w:tcBorders>
            <w:vAlign w:val="center"/>
          </w:tcPr>
          <w:p w14:paraId="3F832EB4" w14:textId="77777777" w:rsidR="005935DB" w:rsidRPr="00F45526" w:rsidRDefault="00033736" w:rsidP="00474288">
            <w:pPr>
              <w:rPr>
                <w:rFonts w:ascii="Arial" w:hAnsi="Arial" w:cs="Arial"/>
                <w:iCs/>
                <w:szCs w:val="22"/>
              </w:rPr>
            </w:pPr>
            <w:r w:rsidRPr="0062401B">
              <w:rPr>
                <w:rFonts w:ascii="Arial" w:hAnsi="Arial" w:cs="Arial"/>
                <w:iCs/>
                <w:szCs w:val="22"/>
              </w:rPr>
              <w:t xml:space="preserve">At any location across </w:t>
            </w:r>
            <w:r>
              <w:rPr>
                <w:rFonts w:ascii="Arial" w:hAnsi="Arial" w:cs="Arial"/>
                <w:iCs/>
                <w:szCs w:val="22"/>
              </w:rPr>
              <w:t xml:space="preserve">the </w:t>
            </w:r>
            <w:r w:rsidRPr="0062401B">
              <w:rPr>
                <w:rFonts w:ascii="Arial" w:hAnsi="Arial" w:cs="Arial"/>
                <w:iCs/>
                <w:szCs w:val="22"/>
              </w:rPr>
              <w:t xml:space="preserve">partnership as agreed with </w:t>
            </w:r>
            <w:r>
              <w:rPr>
                <w:rFonts w:ascii="Arial" w:hAnsi="Arial" w:cs="Arial"/>
                <w:iCs/>
                <w:szCs w:val="22"/>
              </w:rPr>
              <w:t>the Director of Transformation</w:t>
            </w:r>
          </w:p>
        </w:tc>
      </w:tr>
      <w:tr w:rsidR="005935DB" w:rsidRPr="00474288" w14:paraId="753C2C8A" w14:textId="77777777" w:rsidTr="2F993826">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auto"/>
          </w:tcPr>
          <w:p w14:paraId="497DF512" w14:textId="77777777" w:rsidR="005935DB" w:rsidRPr="00474288" w:rsidRDefault="005935DB" w:rsidP="00474288">
            <w:pPr>
              <w:rPr>
                <w:rFonts w:ascii="Arial" w:hAnsi="Arial" w:cs="Arial"/>
                <w:sz w:val="36"/>
              </w:rPr>
            </w:pPr>
            <w:r w:rsidRPr="00474288">
              <w:rPr>
                <w:rFonts w:ascii="Arial" w:hAnsi="Arial" w:cs="Arial"/>
                <w:sz w:val="36"/>
              </w:rPr>
              <w:t>Job Objective</w:t>
            </w:r>
          </w:p>
        </w:tc>
      </w:tr>
      <w:tr w:rsidR="005935DB" w:rsidRPr="00474288" w14:paraId="1DC7369C" w14:textId="77777777" w:rsidTr="2F993826">
        <w:trPr>
          <w:cantSplit/>
          <w:trHeight w:val="492"/>
        </w:trPr>
        <w:tc>
          <w:tcPr>
            <w:tcW w:w="9080" w:type="dxa"/>
            <w:gridSpan w:val="2"/>
            <w:tcBorders>
              <w:top w:val="single" w:sz="6" w:space="0" w:color="auto"/>
              <w:left w:val="single" w:sz="6" w:space="0" w:color="auto"/>
              <w:bottom w:val="single" w:sz="6" w:space="0" w:color="auto"/>
              <w:right w:val="single" w:sz="6" w:space="0" w:color="auto"/>
            </w:tcBorders>
          </w:tcPr>
          <w:p w14:paraId="5A39BBE3" w14:textId="77777777" w:rsidR="005935DB" w:rsidRPr="00474288" w:rsidRDefault="005935DB" w:rsidP="00474288">
            <w:pPr>
              <w:rPr>
                <w:rFonts w:ascii="Arial" w:hAnsi="Arial" w:cs="Arial"/>
                <w:b/>
                <w:bCs/>
                <w:sz w:val="20"/>
              </w:rPr>
            </w:pPr>
          </w:p>
          <w:p w14:paraId="1728A91C" w14:textId="3F3F2C1B" w:rsidR="005D7E0C" w:rsidRDefault="005D7E0C" w:rsidP="00F2439B">
            <w:pPr>
              <w:rPr>
                <w:rFonts w:ascii="Arial" w:hAnsi="Arial" w:cs="Arial"/>
              </w:rPr>
            </w:pPr>
            <w:r>
              <w:rPr>
                <w:rFonts w:ascii="Arial" w:hAnsi="Arial" w:cs="Arial"/>
              </w:rPr>
              <w:t xml:space="preserve">Working </w:t>
            </w:r>
            <w:r w:rsidR="00F2439B">
              <w:rPr>
                <w:rFonts w:ascii="Arial" w:hAnsi="Arial" w:cs="Arial"/>
              </w:rPr>
              <w:t>with the Director of Transformation</w:t>
            </w:r>
            <w:r w:rsidR="00876179">
              <w:rPr>
                <w:rFonts w:ascii="Arial" w:hAnsi="Arial" w:cs="Arial"/>
              </w:rPr>
              <w:t>/Programme Director</w:t>
            </w:r>
            <w:r w:rsidR="00F2439B">
              <w:rPr>
                <w:rFonts w:ascii="Arial" w:hAnsi="Arial" w:cs="Arial"/>
              </w:rPr>
              <w:t xml:space="preserve"> </w:t>
            </w:r>
            <w:r w:rsidR="00FF3253">
              <w:rPr>
                <w:rFonts w:ascii="Arial" w:hAnsi="Arial" w:cs="Arial"/>
              </w:rPr>
              <w:t xml:space="preserve">the post holder will take ownership </w:t>
            </w:r>
            <w:r w:rsidR="00456F84">
              <w:rPr>
                <w:rFonts w:ascii="Arial" w:hAnsi="Arial" w:cs="Arial"/>
              </w:rPr>
              <w:t>for developing and implementing the programme governance structure (Terms of Reference</w:t>
            </w:r>
            <w:r w:rsidR="00456F84">
              <w:t xml:space="preserve"> / </w:t>
            </w:r>
            <w:r w:rsidR="00456F84" w:rsidRPr="00456F84">
              <w:rPr>
                <w:rFonts w:ascii="Arial" w:hAnsi="Arial" w:cs="Arial"/>
              </w:rPr>
              <w:t>Scheme of delegation</w:t>
            </w:r>
            <w:r w:rsidR="00456F84">
              <w:rPr>
                <w:rFonts w:ascii="Arial" w:hAnsi="Arial" w:cs="Arial"/>
              </w:rPr>
              <w:t xml:space="preserve">) </w:t>
            </w:r>
            <w:r w:rsidR="00456F84" w:rsidRPr="00456F84">
              <w:rPr>
                <w:rFonts w:ascii="Arial" w:hAnsi="Arial" w:cs="Arial"/>
              </w:rPr>
              <w:t>for</w:t>
            </w:r>
            <w:r w:rsidR="00456F84">
              <w:rPr>
                <w:rFonts w:ascii="Arial" w:hAnsi="Arial" w:cs="Arial"/>
              </w:rPr>
              <w:t xml:space="preserve"> the </w:t>
            </w:r>
            <w:r w:rsidR="003016F2">
              <w:rPr>
                <w:rFonts w:ascii="Arial" w:hAnsi="Arial" w:cs="Arial"/>
              </w:rPr>
              <w:t xml:space="preserve">operating model programme. This will include the </w:t>
            </w:r>
            <w:r w:rsidR="00E238CF">
              <w:rPr>
                <w:rFonts w:ascii="Arial" w:hAnsi="Arial" w:cs="Arial"/>
              </w:rPr>
              <w:t xml:space="preserve">setting up of the committee structure </w:t>
            </w:r>
            <w:r w:rsidR="00456F84" w:rsidRPr="00456F84">
              <w:rPr>
                <w:rFonts w:ascii="Arial" w:hAnsi="Arial" w:cs="Arial"/>
              </w:rPr>
              <w:t xml:space="preserve">overseeing the </w:t>
            </w:r>
            <w:r w:rsidR="005A3D14" w:rsidRPr="00456F84">
              <w:rPr>
                <w:rFonts w:ascii="Arial" w:hAnsi="Arial" w:cs="Arial"/>
              </w:rPr>
              <w:t>reform</w:t>
            </w:r>
            <w:r w:rsidR="005A3D14">
              <w:rPr>
                <w:rFonts w:ascii="Arial" w:hAnsi="Arial" w:cs="Arial"/>
              </w:rPr>
              <w:t xml:space="preserve"> and</w:t>
            </w:r>
            <w:r w:rsidR="00B40B68">
              <w:rPr>
                <w:rFonts w:ascii="Arial" w:hAnsi="Arial" w:cs="Arial"/>
              </w:rPr>
              <w:t xml:space="preserve"> ensuring </w:t>
            </w:r>
            <w:r w:rsidR="007B65B9">
              <w:rPr>
                <w:rFonts w:ascii="Arial" w:hAnsi="Arial" w:cs="Arial"/>
              </w:rPr>
              <w:t>effective delivery of programme governance</w:t>
            </w:r>
            <w:r w:rsidR="005A3D14">
              <w:rPr>
                <w:rFonts w:ascii="Arial" w:hAnsi="Arial" w:cs="Arial"/>
              </w:rPr>
              <w:t xml:space="preserve"> and associated objectives.</w:t>
            </w:r>
          </w:p>
          <w:p w14:paraId="332050C8" w14:textId="77777777" w:rsidR="005A3D14" w:rsidRDefault="005A3D14" w:rsidP="00F2439B">
            <w:pPr>
              <w:rPr>
                <w:rFonts w:ascii="Arial" w:hAnsi="Arial" w:cs="Arial"/>
              </w:rPr>
            </w:pPr>
          </w:p>
          <w:p w14:paraId="0545E86F" w14:textId="00ABA646" w:rsidR="005A3D14" w:rsidRDefault="005A3D14" w:rsidP="00F2439B">
            <w:pPr>
              <w:rPr>
                <w:rFonts w:ascii="Arial" w:hAnsi="Arial" w:cs="Arial"/>
              </w:rPr>
            </w:pPr>
            <w:r w:rsidRPr="005A3D14">
              <w:rPr>
                <w:rFonts w:ascii="Arial" w:hAnsi="Arial" w:cs="Arial"/>
              </w:rPr>
              <w:t>Responsible for monitoring and implementing processes to ensure an effective running of governance and assurance processes</w:t>
            </w:r>
            <w:r>
              <w:rPr>
                <w:rFonts w:ascii="Arial" w:hAnsi="Arial" w:cs="Arial"/>
              </w:rPr>
              <w:t xml:space="preserve"> for the programme</w:t>
            </w:r>
            <w:r w:rsidRPr="005A3D14">
              <w:rPr>
                <w:rFonts w:ascii="Arial" w:hAnsi="Arial" w:cs="Arial"/>
              </w:rPr>
              <w:t>. Responsible for supporting the integration of programme governance and assurance structures and processes with U</w:t>
            </w:r>
            <w:r>
              <w:rPr>
                <w:rFonts w:ascii="Arial" w:hAnsi="Arial" w:cs="Arial"/>
              </w:rPr>
              <w:t>HI</w:t>
            </w:r>
            <w:r w:rsidRPr="005A3D14">
              <w:rPr>
                <w:rFonts w:ascii="Arial" w:hAnsi="Arial" w:cs="Arial"/>
              </w:rPr>
              <w:t xml:space="preserve"> established governance structures.</w:t>
            </w:r>
          </w:p>
          <w:p w14:paraId="60061E4C" w14:textId="77777777" w:rsidR="005935DB" w:rsidRPr="00474288" w:rsidRDefault="005935DB" w:rsidP="00474288">
            <w:pPr>
              <w:rPr>
                <w:rFonts w:ascii="Arial" w:hAnsi="Arial" w:cs="Arial"/>
                <w:iCs/>
                <w:sz w:val="18"/>
              </w:rPr>
            </w:pPr>
          </w:p>
        </w:tc>
      </w:tr>
      <w:tr w:rsidR="005935DB" w:rsidRPr="00474288" w14:paraId="24AB5480" w14:textId="77777777" w:rsidTr="2F993826">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auto"/>
          </w:tcPr>
          <w:p w14:paraId="54A7291B" w14:textId="77777777" w:rsidR="005935DB" w:rsidRPr="00474288" w:rsidRDefault="005935DB" w:rsidP="00474288">
            <w:pPr>
              <w:rPr>
                <w:rFonts w:ascii="Arial" w:hAnsi="Arial" w:cs="Arial"/>
                <w:sz w:val="36"/>
              </w:rPr>
            </w:pPr>
            <w:r w:rsidRPr="00474288">
              <w:rPr>
                <w:rFonts w:ascii="Arial" w:hAnsi="Arial" w:cs="Arial"/>
                <w:sz w:val="36"/>
              </w:rPr>
              <w:t>Key Duties &amp; Responsibilities</w:t>
            </w:r>
          </w:p>
        </w:tc>
      </w:tr>
      <w:tr w:rsidR="005935DB" w:rsidRPr="00474288" w14:paraId="6E9DACAF" w14:textId="77777777" w:rsidTr="2F993826">
        <w:trPr>
          <w:cantSplit/>
          <w:trHeight w:val="1261"/>
        </w:trPr>
        <w:tc>
          <w:tcPr>
            <w:tcW w:w="9080" w:type="dxa"/>
            <w:gridSpan w:val="2"/>
            <w:tcBorders>
              <w:top w:val="single" w:sz="6" w:space="0" w:color="auto"/>
              <w:left w:val="single" w:sz="6" w:space="0" w:color="auto"/>
              <w:bottom w:val="single" w:sz="6" w:space="0" w:color="auto"/>
              <w:right w:val="single" w:sz="6" w:space="0" w:color="auto"/>
            </w:tcBorders>
          </w:tcPr>
          <w:p w14:paraId="6F2C958B" w14:textId="196F30AE" w:rsidR="002340CD" w:rsidRPr="002340CD" w:rsidRDefault="007B65B9" w:rsidP="002340CD">
            <w:pPr>
              <w:adjustRightInd w:val="0"/>
              <w:rPr>
                <w:rFonts w:ascii="Arial" w:hAnsi="Arial" w:cs="Arial"/>
                <w:b/>
                <w:bCs/>
                <w:szCs w:val="22"/>
              </w:rPr>
            </w:pPr>
            <w:r>
              <w:rPr>
                <w:rFonts w:ascii="Arial" w:hAnsi="Arial" w:cs="Arial"/>
                <w:b/>
                <w:bCs/>
                <w:szCs w:val="22"/>
              </w:rPr>
              <w:lastRenderedPageBreak/>
              <w:t>Lead Programme Governance</w:t>
            </w:r>
            <w:r w:rsidR="002340CD" w:rsidRPr="002340CD">
              <w:rPr>
                <w:rFonts w:ascii="Arial" w:hAnsi="Arial" w:cs="Arial"/>
                <w:b/>
                <w:bCs/>
                <w:szCs w:val="22"/>
              </w:rPr>
              <w:t>:</w:t>
            </w:r>
          </w:p>
          <w:p w14:paraId="1C71DBDA" w14:textId="77777777" w:rsidR="002340CD" w:rsidRPr="002340CD" w:rsidRDefault="002340CD" w:rsidP="002340CD">
            <w:pPr>
              <w:adjustRightInd w:val="0"/>
              <w:rPr>
                <w:rFonts w:ascii="Arial" w:hAnsi="Arial" w:cs="Arial"/>
                <w:szCs w:val="22"/>
              </w:rPr>
            </w:pPr>
          </w:p>
          <w:p w14:paraId="00CD6712" w14:textId="4721120B" w:rsidR="002340CD" w:rsidRDefault="003C6B1D" w:rsidP="003C6B1D">
            <w:pPr>
              <w:pStyle w:val="ListParagraph"/>
              <w:numPr>
                <w:ilvl w:val="0"/>
                <w:numId w:val="43"/>
              </w:numPr>
              <w:adjustRightInd w:val="0"/>
              <w:rPr>
                <w:rFonts w:ascii="Arial" w:hAnsi="Arial" w:cs="Arial"/>
                <w:szCs w:val="22"/>
              </w:rPr>
            </w:pPr>
            <w:r w:rsidRPr="003C6B1D">
              <w:rPr>
                <w:rFonts w:ascii="Arial" w:hAnsi="Arial" w:cs="Arial"/>
                <w:szCs w:val="22"/>
              </w:rPr>
              <w:t xml:space="preserve">Responsible for the governance lifecycle of </w:t>
            </w:r>
            <w:r>
              <w:rPr>
                <w:rFonts w:ascii="Arial" w:hAnsi="Arial" w:cs="Arial"/>
                <w:szCs w:val="22"/>
              </w:rPr>
              <w:t xml:space="preserve">the operating model </w:t>
            </w:r>
            <w:r w:rsidRPr="003C6B1D">
              <w:rPr>
                <w:rFonts w:ascii="Arial" w:hAnsi="Arial" w:cs="Arial"/>
                <w:szCs w:val="22"/>
              </w:rPr>
              <w:t>programme (and</w:t>
            </w:r>
            <w:r>
              <w:rPr>
                <w:rFonts w:ascii="Arial" w:hAnsi="Arial" w:cs="Arial"/>
                <w:szCs w:val="22"/>
              </w:rPr>
              <w:t xml:space="preserve"> associated </w:t>
            </w:r>
            <w:r w:rsidRPr="003C6B1D">
              <w:rPr>
                <w:rFonts w:ascii="Arial" w:hAnsi="Arial" w:cs="Arial"/>
                <w:szCs w:val="22"/>
              </w:rPr>
              <w:t xml:space="preserve">projects), including the setup design, management, </w:t>
            </w:r>
            <w:r>
              <w:rPr>
                <w:rFonts w:ascii="Arial" w:hAnsi="Arial" w:cs="Arial"/>
                <w:szCs w:val="22"/>
              </w:rPr>
              <w:t xml:space="preserve">and </w:t>
            </w:r>
            <w:r w:rsidRPr="003C6B1D">
              <w:rPr>
                <w:rFonts w:ascii="Arial" w:hAnsi="Arial" w:cs="Arial"/>
                <w:szCs w:val="22"/>
              </w:rPr>
              <w:t xml:space="preserve">monitoring of governance structures for </w:t>
            </w:r>
            <w:r w:rsidR="00BE316F">
              <w:rPr>
                <w:rFonts w:ascii="Arial" w:hAnsi="Arial" w:cs="Arial"/>
                <w:szCs w:val="22"/>
              </w:rPr>
              <w:t>the</w:t>
            </w:r>
            <w:r w:rsidRPr="003C6B1D">
              <w:rPr>
                <w:rFonts w:ascii="Arial" w:hAnsi="Arial" w:cs="Arial"/>
                <w:szCs w:val="22"/>
              </w:rPr>
              <w:t xml:space="preserve"> programme</w:t>
            </w:r>
            <w:r>
              <w:rPr>
                <w:rFonts w:ascii="Arial" w:hAnsi="Arial" w:cs="Arial"/>
                <w:szCs w:val="22"/>
              </w:rPr>
              <w:t>.</w:t>
            </w:r>
          </w:p>
          <w:p w14:paraId="70088DB6" w14:textId="2C3A7ED9" w:rsidR="00BE2D5B" w:rsidRDefault="00BE2D5B" w:rsidP="003C6B1D">
            <w:pPr>
              <w:pStyle w:val="ListParagraph"/>
              <w:numPr>
                <w:ilvl w:val="0"/>
                <w:numId w:val="43"/>
              </w:numPr>
              <w:adjustRightInd w:val="0"/>
              <w:rPr>
                <w:rFonts w:ascii="Arial" w:hAnsi="Arial" w:cs="Arial"/>
                <w:szCs w:val="22"/>
              </w:rPr>
            </w:pPr>
            <w:r w:rsidRPr="00BE2D5B">
              <w:rPr>
                <w:rFonts w:ascii="Arial" w:hAnsi="Arial" w:cs="Arial"/>
                <w:szCs w:val="22"/>
              </w:rPr>
              <w:t>Responsible for implementing, monitoring and advising on streamlined processes to effectively manage programme and project boards and committees, including the effective interrelation between these.</w:t>
            </w:r>
          </w:p>
          <w:p w14:paraId="7D7F56E3" w14:textId="23C8AF25" w:rsidR="005B45EA" w:rsidRDefault="005B45EA" w:rsidP="003C6B1D">
            <w:pPr>
              <w:pStyle w:val="ListParagraph"/>
              <w:numPr>
                <w:ilvl w:val="0"/>
                <w:numId w:val="43"/>
              </w:numPr>
              <w:adjustRightInd w:val="0"/>
              <w:rPr>
                <w:rFonts w:ascii="Arial" w:hAnsi="Arial" w:cs="Arial"/>
                <w:szCs w:val="22"/>
              </w:rPr>
            </w:pPr>
            <w:r w:rsidRPr="005B45EA">
              <w:rPr>
                <w:rFonts w:ascii="Arial" w:hAnsi="Arial" w:cs="Arial"/>
                <w:szCs w:val="22"/>
              </w:rPr>
              <w:t>Responsible for supporting the integration of programme governance structures and processes with university established governance structures, to ensure an effective approach to the smooth implementation of projects and enable delivery of outcomes and benefits</w:t>
            </w:r>
          </w:p>
          <w:p w14:paraId="56D1717B" w14:textId="7E1898DE" w:rsidR="005B45EA" w:rsidRDefault="005B45EA" w:rsidP="003C6B1D">
            <w:pPr>
              <w:pStyle w:val="ListParagraph"/>
              <w:numPr>
                <w:ilvl w:val="0"/>
                <w:numId w:val="43"/>
              </w:numPr>
              <w:adjustRightInd w:val="0"/>
              <w:rPr>
                <w:rFonts w:ascii="Arial" w:hAnsi="Arial" w:cs="Arial"/>
                <w:szCs w:val="22"/>
              </w:rPr>
            </w:pPr>
            <w:r w:rsidRPr="005B45EA">
              <w:rPr>
                <w:rFonts w:ascii="Arial" w:hAnsi="Arial" w:cs="Arial"/>
                <w:szCs w:val="22"/>
              </w:rPr>
              <w:t>Responsible for managing the workflow of decision-making documentation (such as business cases, papers, cases for change) throughout the governance processes for the programme.</w:t>
            </w:r>
          </w:p>
          <w:p w14:paraId="003E81D5" w14:textId="5F8AE501" w:rsidR="00EA1DF3" w:rsidRDefault="00EA1DF3" w:rsidP="003C6B1D">
            <w:pPr>
              <w:pStyle w:val="ListParagraph"/>
              <w:numPr>
                <w:ilvl w:val="0"/>
                <w:numId w:val="43"/>
              </w:numPr>
              <w:adjustRightInd w:val="0"/>
              <w:rPr>
                <w:rFonts w:ascii="Arial" w:hAnsi="Arial" w:cs="Arial"/>
                <w:szCs w:val="22"/>
              </w:rPr>
            </w:pPr>
            <w:r w:rsidRPr="00EA1DF3">
              <w:rPr>
                <w:rFonts w:ascii="Arial" w:hAnsi="Arial" w:cs="Arial"/>
                <w:szCs w:val="22"/>
              </w:rPr>
              <w:t>Responsible for ensuring that programme board</w:t>
            </w:r>
            <w:r w:rsidR="00FF632A">
              <w:rPr>
                <w:rFonts w:ascii="Arial" w:hAnsi="Arial" w:cs="Arial"/>
                <w:szCs w:val="22"/>
              </w:rPr>
              <w:t>/committee</w:t>
            </w:r>
            <w:r w:rsidRPr="00EA1DF3">
              <w:rPr>
                <w:rFonts w:ascii="Arial" w:hAnsi="Arial" w:cs="Arial"/>
                <w:szCs w:val="22"/>
              </w:rPr>
              <w:t xml:space="preserve"> items follow appropriate processes and have accurately navigated governance processes. Responsible for ensuring that programme board outcomes (decisions and actions) progress through </w:t>
            </w:r>
            <w:r w:rsidR="00BE316F" w:rsidRPr="00EA1DF3">
              <w:rPr>
                <w:rFonts w:ascii="Arial" w:hAnsi="Arial" w:cs="Arial"/>
                <w:szCs w:val="22"/>
              </w:rPr>
              <w:t>university</w:t>
            </w:r>
            <w:r w:rsidRPr="00EA1DF3">
              <w:rPr>
                <w:rFonts w:ascii="Arial" w:hAnsi="Arial" w:cs="Arial"/>
                <w:szCs w:val="22"/>
              </w:rPr>
              <w:t xml:space="preserve"> governance routes as required</w:t>
            </w:r>
          </w:p>
          <w:p w14:paraId="48B0E24C" w14:textId="727D7917" w:rsidR="00805692" w:rsidRDefault="00805692" w:rsidP="003C6B1D">
            <w:pPr>
              <w:pStyle w:val="ListParagraph"/>
              <w:numPr>
                <w:ilvl w:val="0"/>
                <w:numId w:val="43"/>
              </w:numPr>
              <w:adjustRightInd w:val="0"/>
              <w:rPr>
                <w:rFonts w:ascii="Arial" w:hAnsi="Arial" w:cs="Arial"/>
                <w:szCs w:val="22"/>
              </w:rPr>
            </w:pPr>
            <w:r w:rsidRPr="00805692">
              <w:rPr>
                <w:rFonts w:ascii="Arial" w:hAnsi="Arial" w:cs="Arial"/>
                <w:szCs w:val="22"/>
              </w:rPr>
              <w:t>Responsible for enabling programme stakeholders to effectively fulfil their roles (including chairs, sponsors, delivery managers, project managers and project support</w:t>
            </w:r>
            <w:r w:rsidR="00BE316F" w:rsidRPr="00805692">
              <w:rPr>
                <w:rFonts w:ascii="Arial" w:hAnsi="Arial" w:cs="Arial"/>
                <w:szCs w:val="22"/>
              </w:rPr>
              <w:t>),</w:t>
            </w:r>
            <w:r w:rsidRPr="00805692">
              <w:rPr>
                <w:rFonts w:ascii="Arial" w:hAnsi="Arial" w:cs="Arial"/>
                <w:szCs w:val="22"/>
              </w:rPr>
              <w:t xml:space="preserve"> through advice, </w:t>
            </w:r>
            <w:r>
              <w:rPr>
                <w:rFonts w:ascii="Arial" w:hAnsi="Arial" w:cs="Arial"/>
                <w:szCs w:val="22"/>
              </w:rPr>
              <w:t>templates</w:t>
            </w:r>
            <w:r w:rsidRPr="00805692">
              <w:rPr>
                <w:rFonts w:ascii="Arial" w:hAnsi="Arial" w:cs="Arial"/>
                <w:szCs w:val="22"/>
              </w:rPr>
              <w:t xml:space="preserve">, forward planning, </w:t>
            </w:r>
            <w:r>
              <w:rPr>
                <w:rFonts w:ascii="Arial" w:hAnsi="Arial" w:cs="Arial"/>
                <w:szCs w:val="22"/>
              </w:rPr>
              <w:t xml:space="preserve">and </w:t>
            </w:r>
            <w:r w:rsidRPr="00805692">
              <w:rPr>
                <w:rFonts w:ascii="Arial" w:hAnsi="Arial" w:cs="Arial"/>
                <w:szCs w:val="22"/>
              </w:rPr>
              <w:t>monitoring on the application of programme governance frameworks, processes and procedures</w:t>
            </w:r>
            <w:r>
              <w:rPr>
                <w:rFonts w:ascii="Arial" w:hAnsi="Arial" w:cs="Arial"/>
                <w:szCs w:val="22"/>
              </w:rPr>
              <w:t>.</w:t>
            </w:r>
          </w:p>
          <w:p w14:paraId="5CA4D1FF" w14:textId="77777777" w:rsidR="003C6B1D" w:rsidRPr="002340CD" w:rsidRDefault="003C6B1D" w:rsidP="00994F32">
            <w:pPr>
              <w:pStyle w:val="ListParagraph"/>
              <w:adjustRightInd w:val="0"/>
              <w:ind w:left="360"/>
              <w:rPr>
                <w:rFonts w:ascii="Arial" w:hAnsi="Arial" w:cs="Arial"/>
                <w:szCs w:val="22"/>
              </w:rPr>
            </w:pPr>
          </w:p>
          <w:p w14:paraId="1A7FF70A" w14:textId="503C8F52" w:rsidR="007B65B9" w:rsidRDefault="007B65B9" w:rsidP="002340CD">
            <w:pPr>
              <w:adjustRightInd w:val="0"/>
              <w:rPr>
                <w:rFonts w:ascii="Arial" w:hAnsi="Arial" w:cs="Arial"/>
                <w:b/>
                <w:bCs/>
                <w:szCs w:val="22"/>
              </w:rPr>
            </w:pPr>
            <w:r>
              <w:rPr>
                <w:rFonts w:ascii="Arial" w:hAnsi="Arial" w:cs="Arial"/>
                <w:b/>
                <w:bCs/>
                <w:szCs w:val="22"/>
              </w:rPr>
              <w:t>Committee Operation:</w:t>
            </w:r>
          </w:p>
          <w:p w14:paraId="313D699A" w14:textId="77777777" w:rsidR="00994F32" w:rsidRPr="00994F32" w:rsidRDefault="00994F32" w:rsidP="00994F32">
            <w:pPr>
              <w:pStyle w:val="ListParagraph"/>
              <w:numPr>
                <w:ilvl w:val="0"/>
                <w:numId w:val="43"/>
              </w:numPr>
              <w:adjustRightInd w:val="0"/>
              <w:rPr>
                <w:rFonts w:ascii="Arial" w:hAnsi="Arial" w:cs="Arial"/>
                <w:szCs w:val="22"/>
              </w:rPr>
            </w:pPr>
            <w:r w:rsidRPr="00994F32">
              <w:rPr>
                <w:rFonts w:ascii="Arial" w:hAnsi="Arial" w:cs="Arial"/>
                <w:szCs w:val="22"/>
              </w:rPr>
              <w:t xml:space="preserve">Responsible for executive administration of the boards and committees, including devising governance documentation such as terms of reference for boards and committees. </w:t>
            </w:r>
          </w:p>
          <w:p w14:paraId="4B41D97D" w14:textId="0FDF6C06" w:rsidR="00FF632A" w:rsidRDefault="00FF632A" w:rsidP="00D9087F">
            <w:pPr>
              <w:pStyle w:val="ListParagraph"/>
              <w:numPr>
                <w:ilvl w:val="0"/>
                <w:numId w:val="43"/>
              </w:numPr>
              <w:adjustRightInd w:val="0"/>
              <w:rPr>
                <w:rFonts w:ascii="Arial" w:hAnsi="Arial" w:cs="Arial"/>
                <w:szCs w:val="22"/>
              </w:rPr>
            </w:pPr>
            <w:r>
              <w:rPr>
                <w:rFonts w:ascii="Arial" w:hAnsi="Arial" w:cs="Arial"/>
                <w:szCs w:val="22"/>
              </w:rPr>
              <w:t xml:space="preserve">Ensuring board/committee members can fulfil their responsibilities effectively by providing </w:t>
            </w:r>
            <w:r w:rsidR="00E912FE">
              <w:rPr>
                <w:rFonts w:ascii="Arial" w:hAnsi="Arial" w:cs="Arial"/>
                <w:szCs w:val="22"/>
              </w:rPr>
              <w:t xml:space="preserve">guidance on governance protocols and ensuring all boards/committees have required information/papers in advance of </w:t>
            </w:r>
            <w:r w:rsidR="00DF28EA">
              <w:rPr>
                <w:rFonts w:ascii="Arial" w:hAnsi="Arial" w:cs="Arial"/>
                <w:szCs w:val="22"/>
              </w:rPr>
              <w:t>meetings</w:t>
            </w:r>
            <w:r w:rsidR="007C33B8">
              <w:rPr>
                <w:rFonts w:ascii="Arial" w:hAnsi="Arial" w:cs="Arial"/>
                <w:szCs w:val="22"/>
              </w:rPr>
              <w:t xml:space="preserve"> taking into account the often sensitive and confidential nature of the information being considered.</w:t>
            </w:r>
          </w:p>
          <w:p w14:paraId="3606EE8E" w14:textId="77777777" w:rsidR="00B26D36" w:rsidRDefault="00DF28EA" w:rsidP="00DF28EA">
            <w:pPr>
              <w:pStyle w:val="ListParagraph"/>
              <w:numPr>
                <w:ilvl w:val="0"/>
                <w:numId w:val="43"/>
              </w:numPr>
              <w:adjustRightInd w:val="0"/>
              <w:rPr>
                <w:rFonts w:ascii="Arial" w:hAnsi="Arial" w:cs="Arial"/>
                <w:szCs w:val="22"/>
              </w:rPr>
            </w:pPr>
            <w:r w:rsidRPr="00FF632A">
              <w:rPr>
                <w:rFonts w:ascii="Arial" w:hAnsi="Arial" w:cs="Arial"/>
                <w:szCs w:val="22"/>
              </w:rPr>
              <w:t>Service programme meetings by providing highly accurate and highly confidential minutes, action, decision and risk logs.</w:t>
            </w:r>
          </w:p>
          <w:p w14:paraId="35684152" w14:textId="097F1DDA" w:rsidR="00B26D36" w:rsidRPr="00B26D36" w:rsidRDefault="00B26D36" w:rsidP="00B26D36">
            <w:pPr>
              <w:pStyle w:val="ListParagraph"/>
              <w:numPr>
                <w:ilvl w:val="0"/>
                <w:numId w:val="43"/>
              </w:numPr>
              <w:adjustRightInd w:val="0"/>
              <w:rPr>
                <w:rFonts w:ascii="Arial" w:hAnsi="Arial" w:cs="Arial"/>
              </w:rPr>
            </w:pPr>
            <w:r w:rsidRPr="6CB06843">
              <w:rPr>
                <w:rFonts w:ascii="Arial" w:hAnsi="Arial" w:cs="Arial"/>
              </w:rPr>
              <w:t>Responsible for liaising with Academic Partner Board Secretaries or equivalent to ensure the flow of relevant papers and information into their governance and decision-making structures.</w:t>
            </w:r>
            <w:r w:rsidR="6B1625D4" w:rsidRPr="31F0B14A">
              <w:rPr>
                <w:rFonts w:ascii="Arial" w:hAnsi="Arial" w:cs="Arial"/>
              </w:rPr>
              <w:t xml:space="preserve"> </w:t>
            </w:r>
          </w:p>
          <w:p w14:paraId="68B96208" w14:textId="1B3D4241" w:rsidR="00DF28EA" w:rsidRPr="00DF28EA" w:rsidRDefault="00DF28EA" w:rsidP="00B26D36">
            <w:pPr>
              <w:pStyle w:val="ListParagraph"/>
              <w:adjustRightInd w:val="0"/>
              <w:rPr>
                <w:rFonts w:ascii="Arial" w:hAnsi="Arial" w:cs="Arial"/>
                <w:szCs w:val="22"/>
              </w:rPr>
            </w:pPr>
          </w:p>
          <w:p w14:paraId="5167721F" w14:textId="0CD0FCC9" w:rsidR="002340CD" w:rsidRPr="002340CD" w:rsidRDefault="002340CD" w:rsidP="002340CD">
            <w:pPr>
              <w:adjustRightInd w:val="0"/>
              <w:rPr>
                <w:rFonts w:ascii="Arial" w:hAnsi="Arial" w:cs="Arial"/>
                <w:b/>
                <w:bCs/>
                <w:szCs w:val="22"/>
              </w:rPr>
            </w:pPr>
            <w:r w:rsidRPr="002340CD">
              <w:rPr>
                <w:rFonts w:ascii="Arial" w:hAnsi="Arial" w:cs="Arial"/>
                <w:b/>
                <w:bCs/>
                <w:szCs w:val="22"/>
              </w:rPr>
              <w:t>Effective Reporting:</w:t>
            </w:r>
          </w:p>
          <w:p w14:paraId="617472EF" w14:textId="452BCCD6" w:rsidR="002340CD" w:rsidRPr="002340CD" w:rsidRDefault="002340CD" w:rsidP="002340CD">
            <w:pPr>
              <w:pStyle w:val="ListParagraph"/>
              <w:numPr>
                <w:ilvl w:val="0"/>
                <w:numId w:val="38"/>
              </w:numPr>
              <w:adjustRightInd w:val="0"/>
              <w:rPr>
                <w:rFonts w:ascii="Arial" w:hAnsi="Arial" w:cs="Arial"/>
                <w:szCs w:val="22"/>
              </w:rPr>
            </w:pPr>
            <w:r w:rsidRPr="002340CD">
              <w:rPr>
                <w:rFonts w:ascii="Arial" w:hAnsi="Arial" w:cs="Arial"/>
                <w:szCs w:val="22"/>
              </w:rPr>
              <w:t xml:space="preserve">Ensure that the </w:t>
            </w:r>
            <w:r w:rsidR="00CE0804">
              <w:rPr>
                <w:rFonts w:ascii="Arial" w:hAnsi="Arial" w:cs="Arial"/>
                <w:szCs w:val="22"/>
              </w:rPr>
              <w:t xml:space="preserve">programme </w:t>
            </w:r>
            <w:r w:rsidRPr="002340CD">
              <w:rPr>
                <w:rFonts w:ascii="Arial" w:hAnsi="Arial" w:cs="Arial"/>
                <w:szCs w:val="22"/>
              </w:rPr>
              <w:t>maintains effective reporting mechanisms.</w:t>
            </w:r>
          </w:p>
          <w:p w14:paraId="4B6A2286" w14:textId="16F19C25" w:rsidR="002340CD" w:rsidRPr="002340CD" w:rsidRDefault="002340CD" w:rsidP="002340CD">
            <w:pPr>
              <w:pStyle w:val="ListParagraph"/>
              <w:numPr>
                <w:ilvl w:val="0"/>
                <w:numId w:val="38"/>
              </w:numPr>
              <w:adjustRightInd w:val="0"/>
              <w:rPr>
                <w:rFonts w:ascii="Arial" w:hAnsi="Arial" w:cs="Arial"/>
                <w:szCs w:val="22"/>
              </w:rPr>
            </w:pPr>
            <w:r w:rsidRPr="002340CD">
              <w:rPr>
                <w:rFonts w:ascii="Arial" w:hAnsi="Arial" w:cs="Arial"/>
                <w:szCs w:val="22"/>
              </w:rPr>
              <w:t xml:space="preserve">Develop reporting frameworks that capture the entire scope of </w:t>
            </w:r>
            <w:r w:rsidR="00CE0804">
              <w:rPr>
                <w:rFonts w:ascii="Arial" w:hAnsi="Arial" w:cs="Arial"/>
                <w:szCs w:val="22"/>
              </w:rPr>
              <w:t>programme activities</w:t>
            </w:r>
            <w:r w:rsidRPr="002340CD">
              <w:rPr>
                <w:rFonts w:ascii="Arial" w:hAnsi="Arial" w:cs="Arial"/>
                <w:szCs w:val="22"/>
              </w:rPr>
              <w:t>.</w:t>
            </w:r>
          </w:p>
          <w:p w14:paraId="41BB5781" w14:textId="6DE83D5D" w:rsidR="002340CD" w:rsidRPr="002340CD" w:rsidRDefault="002340CD" w:rsidP="002340CD">
            <w:pPr>
              <w:pStyle w:val="ListParagraph"/>
              <w:numPr>
                <w:ilvl w:val="0"/>
                <w:numId w:val="38"/>
              </w:numPr>
              <w:adjustRightInd w:val="0"/>
              <w:rPr>
                <w:rFonts w:ascii="Arial" w:hAnsi="Arial" w:cs="Arial"/>
                <w:szCs w:val="22"/>
              </w:rPr>
            </w:pPr>
            <w:r w:rsidRPr="002340CD">
              <w:rPr>
                <w:rFonts w:ascii="Arial" w:hAnsi="Arial" w:cs="Arial"/>
                <w:szCs w:val="22"/>
              </w:rPr>
              <w:t xml:space="preserve">Create processes for </w:t>
            </w:r>
            <w:r w:rsidR="00CE0804">
              <w:rPr>
                <w:rFonts w:ascii="Arial" w:hAnsi="Arial" w:cs="Arial"/>
                <w:szCs w:val="22"/>
              </w:rPr>
              <w:t>all levels of</w:t>
            </w:r>
            <w:r w:rsidRPr="002340CD">
              <w:rPr>
                <w:rFonts w:ascii="Arial" w:hAnsi="Arial" w:cs="Arial"/>
                <w:szCs w:val="22"/>
              </w:rPr>
              <w:t xml:space="preserve"> reporting.</w:t>
            </w:r>
          </w:p>
          <w:p w14:paraId="4B18CE1F" w14:textId="1D767E62" w:rsidR="002340CD" w:rsidRDefault="002340CD" w:rsidP="002340CD">
            <w:pPr>
              <w:pStyle w:val="ListParagraph"/>
              <w:numPr>
                <w:ilvl w:val="0"/>
                <w:numId w:val="38"/>
              </w:numPr>
              <w:adjustRightInd w:val="0"/>
              <w:rPr>
                <w:rFonts w:ascii="Arial" w:hAnsi="Arial" w:cs="Arial"/>
                <w:szCs w:val="22"/>
              </w:rPr>
            </w:pPr>
            <w:r w:rsidRPr="002340CD">
              <w:rPr>
                <w:rFonts w:ascii="Arial" w:hAnsi="Arial" w:cs="Arial"/>
                <w:szCs w:val="22"/>
              </w:rPr>
              <w:t>Analyse data to identify trends, issues, and areas for improvement.</w:t>
            </w:r>
          </w:p>
          <w:p w14:paraId="4B5718C2" w14:textId="77777777" w:rsidR="002F15A8" w:rsidRDefault="002F15A8" w:rsidP="002F15A8">
            <w:pPr>
              <w:adjustRightInd w:val="0"/>
              <w:rPr>
                <w:rFonts w:ascii="Arial" w:hAnsi="Arial" w:cs="Arial"/>
                <w:szCs w:val="22"/>
              </w:rPr>
            </w:pPr>
          </w:p>
          <w:p w14:paraId="7DD38DD1" w14:textId="1B0F1363" w:rsidR="002F15A8" w:rsidRDefault="002F15A8" w:rsidP="002F15A8">
            <w:pPr>
              <w:adjustRightInd w:val="0"/>
              <w:rPr>
                <w:rFonts w:ascii="Arial" w:hAnsi="Arial" w:cs="Arial"/>
                <w:b/>
                <w:bCs/>
                <w:szCs w:val="22"/>
              </w:rPr>
            </w:pPr>
            <w:r w:rsidRPr="002F15A8">
              <w:rPr>
                <w:rFonts w:ascii="Arial" w:hAnsi="Arial" w:cs="Arial"/>
                <w:b/>
                <w:bCs/>
                <w:szCs w:val="22"/>
              </w:rPr>
              <w:t>Programme Team Support</w:t>
            </w:r>
          </w:p>
          <w:p w14:paraId="176E2F6F" w14:textId="26DFBE58" w:rsidR="002F15A8" w:rsidRPr="002F15A8" w:rsidRDefault="002F15A8" w:rsidP="002F15A8">
            <w:pPr>
              <w:pStyle w:val="ListParagraph"/>
              <w:numPr>
                <w:ilvl w:val="0"/>
                <w:numId w:val="44"/>
              </w:numPr>
              <w:adjustRightInd w:val="0"/>
              <w:rPr>
                <w:rFonts w:ascii="Arial" w:hAnsi="Arial" w:cs="Arial"/>
                <w:b/>
                <w:bCs/>
                <w:szCs w:val="22"/>
              </w:rPr>
            </w:pPr>
            <w:r>
              <w:rPr>
                <w:rFonts w:ascii="Arial" w:hAnsi="Arial" w:cs="Arial"/>
                <w:szCs w:val="22"/>
              </w:rPr>
              <w:t>Work collaboratively with the programme team to ensure they are able to undertake their responsibilities effectively based on the outputs from the boards/committees (e.g. actions, communications, decisions, changes, risks).</w:t>
            </w:r>
          </w:p>
          <w:p w14:paraId="108B39A4" w14:textId="77777777" w:rsidR="007668BE" w:rsidRDefault="007668BE" w:rsidP="007668BE">
            <w:pPr>
              <w:pStyle w:val="ListParagraph"/>
              <w:adjustRightInd w:val="0"/>
              <w:rPr>
                <w:rFonts w:ascii="Arial" w:hAnsi="Arial" w:cs="Arial"/>
                <w:szCs w:val="22"/>
              </w:rPr>
            </w:pPr>
          </w:p>
          <w:p w14:paraId="7E08336C" w14:textId="77777777" w:rsidR="007668BE" w:rsidRPr="00586BF6" w:rsidRDefault="007668BE" w:rsidP="007668BE">
            <w:pPr>
              <w:adjustRightInd w:val="0"/>
              <w:rPr>
                <w:rFonts w:ascii="Arial" w:hAnsi="Arial" w:cs="Arial"/>
                <w:b/>
                <w:bCs/>
                <w:szCs w:val="22"/>
              </w:rPr>
            </w:pPr>
            <w:r w:rsidRPr="00586BF6">
              <w:rPr>
                <w:rFonts w:ascii="Arial" w:hAnsi="Arial" w:cs="Arial"/>
                <w:b/>
                <w:bCs/>
                <w:szCs w:val="22"/>
              </w:rPr>
              <w:t>General duties</w:t>
            </w:r>
          </w:p>
          <w:p w14:paraId="1BA9B517" w14:textId="77777777" w:rsidR="007668BE" w:rsidRPr="00586BF6" w:rsidRDefault="007668BE" w:rsidP="007668BE">
            <w:pPr>
              <w:numPr>
                <w:ilvl w:val="0"/>
                <w:numId w:val="30"/>
              </w:numPr>
              <w:adjustRightInd w:val="0"/>
              <w:ind w:left="720"/>
              <w:rPr>
                <w:rFonts w:ascii="Arial" w:hAnsi="Arial" w:cs="Arial"/>
                <w:szCs w:val="22"/>
              </w:rPr>
            </w:pPr>
            <w:r w:rsidRPr="00FA00FC">
              <w:rPr>
                <w:rFonts w:ascii="Arial" w:hAnsi="Arial" w:cs="Arial"/>
                <w:szCs w:val="22"/>
                <w:lang w:val="en-US"/>
              </w:rPr>
              <w:t xml:space="preserve">To participate in the </w:t>
            </w:r>
            <w:r>
              <w:rPr>
                <w:rFonts w:ascii="Arial" w:hAnsi="Arial" w:cs="Arial"/>
                <w:szCs w:val="22"/>
                <w:lang w:val="en-US"/>
              </w:rPr>
              <w:t>university’s p</w:t>
            </w:r>
            <w:r w:rsidRPr="00FA00FC">
              <w:rPr>
                <w:rFonts w:ascii="Arial" w:hAnsi="Arial" w:cs="Arial"/>
                <w:szCs w:val="22"/>
                <w:lang w:val="en-US"/>
              </w:rPr>
              <w:t xml:space="preserve">erformance </w:t>
            </w:r>
            <w:r>
              <w:rPr>
                <w:rFonts w:ascii="Arial" w:hAnsi="Arial" w:cs="Arial"/>
                <w:szCs w:val="22"/>
                <w:lang w:val="en-US"/>
              </w:rPr>
              <w:t>and development review</w:t>
            </w:r>
            <w:r w:rsidRPr="00FA00FC">
              <w:rPr>
                <w:rFonts w:ascii="Arial" w:hAnsi="Arial" w:cs="Arial"/>
                <w:szCs w:val="22"/>
                <w:lang w:val="en-US"/>
              </w:rPr>
              <w:t xml:space="preserve"> </w:t>
            </w:r>
            <w:r>
              <w:rPr>
                <w:rFonts w:ascii="Arial" w:hAnsi="Arial" w:cs="Arial"/>
                <w:szCs w:val="22"/>
                <w:lang w:val="en-US"/>
              </w:rPr>
              <w:t>p</w:t>
            </w:r>
            <w:r w:rsidRPr="00FA00FC">
              <w:rPr>
                <w:rFonts w:ascii="Arial" w:hAnsi="Arial" w:cs="Arial"/>
                <w:szCs w:val="22"/>
                <w:lang w:val="en-US"/>
              </w:rPr>
              <w:t>rocedure.</w:t>
            </w:r>
          </w:p>
          <w:p w14:paraId="5894FAC3" w14:textId="77777777" w:rsidR="007668BE" w:rsidRPr="00586BF6" w:rsidRDefault="007668BE" w:rsidP="007668BE">
            <w:pPr>
              <w:numPr>
                <w:ilvl w:val="0"/>
                <w:numId w:val="30"/>
              </w:numPr>
              <w:adjustRightInd w:val="0"/>
              <w:ind w:left="720"/>
              <w:rPr>
                <w:rFonts w:ascii="Arial" w:hAnsi="Arial" w:cs="Arial"/>
                <w:szCs w:val="22"/>
              </w:rPr>
            </w:pPr>
            <w:r w:rsidRPr="00FA00FC">
              <w:rPr>
                <w:rFonts w:ascii="Arial" w:hAnsi="Arial" w:cs="Arial"/>
                <w:szCs w:val="22"/>
                <w:lang w:val="en-US"/>
              </w:rPr>
              <w:t>To take due care of yourself a</w:t>
            </w:r>
            <w:r>
              <w:rPr>
                <w:rFonts w:ascii="Arial" w:hAnsi="Arial" w:cs="Arial"/>
                <w:szCs w:val="22"/>
                <w:lang w:val="en-US"/>
              </w:rPr>
              <w:t>nd others in respect of health and s</w:t>
            </w:r>
            <w:r w:rsidRPr="00FA00FC">
              <w:rPr>
                <w:rFonts w:ascii="Arial" w:hAnsi="Arial" w:cs="Arial"/>
                <w:szCs w:val="22"/>
                <w:lang w:val="en-US"/>
              </w:rPr>
              <w:t>afety.</w:t>
            </w:r>
          </w:p>
          <w:p w14:paraId="6664E8A6" w14:textId="77777777" w:rsidR="007668BE" w:rsidRPr="00586BF6" w:rsidRDefault="007668BE" w:rsidP="007668BE">
            <w:pPr>
              <w:numPr>
                <w:ilvl w:val="0"/>
                <w:numId w:val="30"/>
              </w:numPr>
              <w:adjustRightInd w:val="0"/>
              <w:ind w:left="720"/>
              <w:rPr>
                <w:rFonts w:ascii="Arial" w:hAnsi="Arial" w:cs="Arial"/>
                <w:szCs w:val="22"/>
              </w:rPr>
            </w:pPr>
            <w:r w:rsidRPr="00FA00FC">
              <w:rPr>
                <w:rFonts w:ascii="Arial" w:hAnsi="Arial" w:cs="Arial"/>
                <w:szCs w:val="22"/>
              </w:rPr>
              <w:t xml:space="preserve">To attend training courses that may be identified as necessary by your </w:t>
            </w:r>
            <w:r>
              <w:rPr>
                <w:rFonts w:ascii="Arial" w:hAnsi="Arial" w:cs="Arial"/>
                <w:szCs w:val="22"/>
              </w:rPr>
              <w:t>line m</w:t>
            </w:r>
            <w:r w:rsidRPr="00FA00FC">
              <w:rPr>
                <w:rFonts w:ascii="Arial" w:hAnsi="Arial" w:cs="Arial"/>
                <w:szCs w:val="22"/>
              </w:rPr>
              <w:t>anager.</w:t>
            </w:r>
          </w:p>
          <w:p w14:paraId="3494817F" w14:textId="77777777" w:rsidR="007668BE" w:rsidRDefault="007668BE" w:rsidP="007668BE">
            <w:pPr>
              <w:numPr>
                <w:ilvl w:val="0"/>
                <w:numId w:val="30"/>
              </w:numPr>
              <w:adjustRightInd w:val="0"/>
              <w:ind w:left="720"/>
              <w:rPr>
                <w:rFonts w:ascii="Arial" w:hAnsi="Arial" w:cs="Arial"/>
                <w:szCs w:val="22"/>
              </w:rPr>
            </w:pPr>
            <w:r w:rsidRPr="00FA00FC">
              <w:rPr>
                <w:rFonts w:ascii="Arial" w:hAnsi="Arial" w:cs="Arial"/>
                <w:szCs w:val="22"/>
                <w:lang w:val="en-US"/>
              </w:rPr>
              <w:lastRenderedPageBreak/>
              <w:t>Such other duties temporarily or on a continuing basis, as may reasonably be required, commensurate with your grade.</w:t>
            </w:r>
          </w:p>
          <w:p w14:paraId="039F01E5" w14:textId="427599A7" w:rsidR="00602838" w:rsidRPr="007668BE" w:rsidRDefault="007668BE" w:rsidP="007668BE">
            <w:pPr>
              <w:numPr>
                <w:ilvl w:val="0"/>
                <w:numId w:val="30"/>
              </w:numPr>
              <w:adjustRightInd w:val="0"/>
              <w:ind w:left="720"/>
              <w:rPr>
                <w:rFonts w:ascii="Arial" w:hAnsi="Arial" w:cs="Arial"/>
                <w:szCs w:val="22"/>
              </w:rPr>
            </w:pPr>
            <w:r w:rsidRPr="007668BE">
              <w:rPr>
                <w:rFonts w:ascii="Arial" w:hAnsi="Arial" w:cs="Arial"/>
              </w:rPr>
              <w:t>Contribute to UHI's climate, biodiversity, and sustainability goals, including net-zero by 2040.</w:t>
            </w:r>
          </w:p>
        </w:tc>
      </w:tr>
      <w:tr w:rsidR="005935DB" w:rsidRPr="003C6B6B" w14:paraId="0B7841BB" w14:textId="77777777" w:rsidTr="2F993826">
        <w:trPr>
          <w:cantSplit/>
          <w:trHeight w:val="1238"/>
        </w:trPr>
        <w:tc>
          <w:tcPr>
            <w:tcW w:w="9080" w:type="dxa"/>
            <w:gridSpan w:val="2"/>
            <w:tcBorders>
              <w:top w:val="single" w:sz="6" w:space="0" w:color="auto"/>
              <w:left w:val="single" w:sz="6" w:space="0" w:color="auto"/>
              <w:bottom w:val="single" w:sz="4" w:space="0" w:color="auto"/>
              <w:right w:val="single" w:sz="6" w:space="0" w:color="auto"/>
            </w:tcBorders>
          </w:tcPr>
          <w:p w14:paraId="07459315" w14:textId="77777777" w:rsidR="005935DB" w:rsidRPr="0015591A" w:rsidRDefault="005935DB" w:rsidP="00474288">
            <w:pPr>
              <w:adjustRightInd w:val="0"/>
              <w:rPr>
                <w:rFonts w:ascii="Arial" w:hAnsi="Arial" w:cs="Arial"/>
                <w:sz w:val="4"/>
                <w:szCs w:val="4"/>
                <w:lang w:val="en-US"/>
              </w:rPr>
            </w:pPr>
          </w:p>
          <w:p w14:paraId="4DBEAB04" w14:textId="77777777" w:rsidR="005935DB" w:rsidRPr="00F45526" w:rsidRDefault="005935DB" w:rsidP="00474288">
            <w:pPr>
              <w:adjustRightInd w:val="0"/>
              <w:rPr>
                <w:rFonts w:ascii="Arial" w:hAnsi="Arial" w:cs="Arial"/>
                <w:sz w:val="18"/>
                <w:szCs w:val="18"/>
                <w:lang w:val="en-US"/>
              </w:rPr>
            </w:pPr>
            <w:r w:rsidRPr="00F45526">
              <w:rPr>
                <w:rFonts w:ascii="Arial" w:hAnsi="Arial" w:cs="Arial"/>
                <w:sz w:val="18"/>
                <w:szCs w:val="18"/>
                <w:lang w:val="en-US"/>
              </w:rPr>
              <w:t xml:space="preserve">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therefore expected to participate fully in such discussions. In all cases, it is </w:t>
            </w:r>
            <w:r w:rsidR="00FE5256">
              <w:rPr>
                <w:rFonts w:ascii="Arial" w:hAnsi="Arial" w:cs="Arial"/>
                <w:sz w:val="18"/>
                <w:szCs w:val="18"/>
                <w:lang w:val="en-US"/>
              </w:rPr>
              <w:t>the university’s</w:t>
            </w:r>
            <w:r w:rsidRPr="00F45526">
              <w:rPr>
                <w:rFonts w:ascii="Arial" w:hAnsi="Arial" w:cs="Arial"/>
                <w:sz w:val="18"/>
                <w:szCs w:val="18"/>
                <w:lang w:val="en-US"/>
              </w:rPr>
              <w:t xml:space="preserve"> aim to reach agreement to reasonable changes, but where it is not possible to reach agreement </w:t>
            </w:r>
            <w:r w:rsidR="00FE5256">
              <w:rPr>
                <w:rFonts w:ascii="Arial" w:hAnsi="Arial" w:cs="Arial"/>
                <w:sz w:val="18"/>
                <w:szCs w:val="18"/>
                <w:lang w:val="en-US"/>
              </w:rPr>
              <w:t>the university</w:t>
            </w:r>
            <w:r w:rsidRPr="00F45526">
              <w:rPr>
                <w:rFonts w:ascii="Arial" w:hAnsi="Arial" w:cs="Arial"/>
                <w:sz w:val="18"/>
                <w:szCs w:val="18"/>
                <w:lang w:val="en-US"/>
              </w:rPr>
              <w:t xml:space="preserve"> reserves the right to make reasonable changes to your job description which are commensurate with your grade after consultation with you.</w:t>
            </w:r>
          </w:p>
          <w:p w14:paraId="6537F28F" w14:textId="77777777" w:rsidR="005935DB" w:rsidRPr="0015591A" w:rsidRDefault="005935DB" w:rsidP="00474288">
            <w:pPr>
              <w:adjustRightInd w:val="0"/>
              <w:rPr>
                <w:rFonts w:ascii="Arial" w:hAnsi="Arial" w:cs="Arial"/>
                <w:sz w:val="8"/>
                <w:szCs w:val="8"/>
                <w:lang w:val="en-US"/>
              </w:rPr>
            </w:pPr>
          </w:p>
          <w:p w14:paraId="4C8BFC02" w14:textId="1DBD1E83" w:rsidR="00FA00FC" w:rsidRPr="00F45526" w:rsidRDefault="005935DB" w:rsidP="00474288">
            <w:pPr>
              <w:adjustRightInd w:val="0"/>
              <w:rPr>
                <w:rFonts w:ascii="Arial" w:hAnsi="Arial" w:cs="Arial"/>
                <w:sz w:val="18"/>
                <w:szCs w:val="18"/>
                <w:lang w:val="en-US"/>
              </w:rPr>
            </w:pPr>
            <w:r w:rsidRPr="00F45526">
              <w:rPr>
                <w:rFonts w:ascii="Arial" w:hAnsi="Arial" w:cs="Arial"/>
                <w:sz w:val="18"/>
                <w:szCs w:val="18"/>
                <w:lang w:val="en-US"/>
              </w:rPr>
              <w:t>Date</w:t>
            </w:r>
            <w:r w:rsidR="00F45526" w:rsidRPr="00F45526">
              <w:rPr>
                <w:rFonts w:ascii="Arial" w:hAnsi="Arial" w:cs="Arial"/>
                <w:sz w:val="18"/>
                <w:szCs w:val="18"/>
                <w:lang w:val="en-US"/>
              </w:rPr>
              <w:t>:</w:t>
            </w:r>
            <w:r w:rsidR="00F45526">
              <w:rPr>
                <w:rFonts w:ascii="Arial" w:hAnsi="Arial" w:cs="Arial"/>
                <w:sz w:val="18"/>
                <w:szCs w:val="18"/>
                <w:lang w:val="en-US"/>
              </w:rPr>
              <w:t xml:space="preserve"> </w:t>
            </w:r>
            <w:r w:rsidR="0095646B">
              <w:rPr>
                <w:rFonts w:ascii="Arial" w:hAnsi="Arial" w:cs="Arial"/>
                <w:sz w:val="18"/>
                <w:szCs w:val="18"/>
                <w:lang w:val="en-US"/>
              </w:rPr>
              <w:t>2</w:t>
            </w:r>
            <w:r w:rsidR="0095646B" w:rsidRPr="0095646B">
              <w:rPr>
                <w:rFonts w:ascii="Arial" w:hAnsi="Arial" w:cs="Arial"/>
                <w:sz w:val="18"/>
                <w:szCs w:val="18"/>
                <w:vertAlign w:val="superscript"/>
                <w:lang w:val="en-US"/>
              </w:rPr>
              <w:t>nd</w:t>
            </w:r>
            <w:r w:rsidR="0095646B">
              <w:rPr>
                <w:rFonts w:ascii="Arial" w:hAnsi="Arial" w:cs="Arial"/>
                <w:sz w:val="18"/>
                <w:szCs w:val="18"/>
                <w:lang w:val="en-US"/>
              </w:rPr>
              <w:t xml:space="preserve"> August 2024</w:t>
            </w:r>
          </w:p>
        </w:tc>
      </w:tr>
    </w:tbl>
    <w:p w14:paraId="6DFB9E20" w14:textId="77777777" w:rsidR="008A1623" w:rsidRPr="00F45526" w:rsidRDefault="008A1623" w:rsidP="00FA00FC">
      <w:pPr>
        <w:autoSpaceDE w:val="0"/>
        <w:autoSpaceDN w:val="0"/>
        <w:adjustRightInd w:val="0"/>
        <w:rPr>
          <w:rFonts w:ascii="Arial" w:hAnsi="Arial" w:cs="Arial"/>
          <w:sz w:val="4"/>
          <w:szCs w:val="4"/>
        </w:rPr>
      </w:pPr>
    </w:p>
    <w:sectPr w:rsidR="008A1623" w:rsidRPr="00F45526">
      <w:footerReference w:type="even" r:id="rId13"/>
      <w:footerReference w:type="default" r:id="rId14"/>
      <w:pgSz w:w="11894" w:h="16834"/>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A3E19" w14:textId="77777777" w:rsidR="00E75718" w:rsidRDefault="00E75718">
      <w:r>
        <w:separator/>
      </w:r>
    </w:p>
  </w:endnote>
  <w:endnote w:type="continuationSeparator" w:id="0">
    <w:p w14:paraId="3F7DC288" w14:textId="77777777" w:rsidR="00E75718" w:rsidRDefault="00E75718">
      <w:r>
        <w:continuationSeparator/>
      </w:r>
    </w:p>
  </w:endnote>
  <w:endnote w:type="continuationNotice" w:id="1">
    <w:p w14:paraId="544B1A62" w14:textId="77777777" w:rsidR="00E75718" w:rsidRDefault="00E75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D5D3" w14:textId="77777777" w:rsidR="005935DB" w:rsidRDefault="005935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E871BC" w14:textId="77777777" w:rsidR="005935DB" w:rsidRDefault="005935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9E56" w14:textId="77777777" w:rsidR="00BF34EE" w:rsidRDefault="00BF34EE">
    <w:pPr>
      <w:pStyle w:val="Footer"/>
      <w:framePr w:wrap="around" w:vAnchor="text" w:hAnchor="margin" w:xAlign="right" w:y="1"/>
      <w:rPr>
        <w:rStyle w:val="PageNumber"/>
        <w:sz w:val="18"/>
      </w:rPr>
    </w:pPr>
  </w:p>
  <w:p w14:paraId="3C4BF716" w14:textId="77777777" w:rsidR="005935DB" w:rsidRDefault="00EE76F7" w:rsidP="00EE76F7">
    <w:pPr>
      <w:pStyle w:val="Footer"/>
      <w:tabs>
        <w:tab w:val="clear" w:pos="8306"/>
        <w:tab w:val="left" w:pos="6237"/>
        <w:tab w:val="right" w:pos="7797"/>
      </w:tabs>
      <w:rPr>
        <w:rFonts w:ascii="Bookman Old Style" w:hAnsi="Bookman Old Style"/>
        <w:sz w:val="16"/>
      </w:rPr>
    </w:pP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6FD60" w14:textId="77777777" w:rsidR="00E75718" w:rsidRDefault="00E75718">
      <w:r>
        <w:separator/>
      </w:r>
    </w:p>
  </w:footnote>
  <w:footnote w:type="continuationSeparator" w:id="0">
    <w:p w14:paraId="264CED4A" w14:textId="77777777" w:rsidR="00E75718" w:rsidRDefault="00E75718">
      <w:r>
        <w:continuationSeparator/>
      </w:r>
    </w:p>
  </w:footnote>
  <w:footnote w:type="continuationNotice" w:id="1">
    <w:p w14:paraId="2B33F0EE" w14:textId="77777777" w:rsidR="00E75718" w:rsidRDefault="00E757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3D0A"/>
    <w:multiLevelType w:val="hybridMultilevel"/>
    <w:tmpl w:val="D2F226AA"/>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C114E4"/>
    <w:multiLevelType w:val="singleLevel"/>
    <w:tmpl w:val="82AEC6DA"/>
    <w:lvl w:ilvl="0">
      <w:start w:val="1"/>
      <w:numFmt w:val="decimal"/>
      <w:lvlText w:val="%1."/>
      <w:legacy w:legacy="1" w:legacySpace="120" w:legacyIndent="360"/>
      <w:lvlJc w:val="left"/>
      <w:pPr>
        <w:ind w:left="360" w:hanging="360"/>
      </w:pPr>
    </w:lvl>
  </w:abstractNum>
  <w:abstractNum w:abstractNumId="2" w15:restartNumberingAfterBreak="0">
    <w:nsid w:val="14571465"/>
    <w:multiLevelType w:val="hybridMultilevel"/>
    <w:tmpl w:val="3FA28964"/>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DD1664"/>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68F016A4">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87A2CBC"/>
    <w:multiLevelType w:val="hybridMultilevel"/>
    <w:tmpl w:val="B2A4A9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7F0826"/>
    <w:multiLevelType w:val="multilevel"/>
    <w:tmpl w:val="CE4A6FB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A4C7DE0"/>
    <w:multiLevelType w:val="hybridMultilevel"/>
    <w:tmpl w:val="84AAF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C41DD"/>
    <w:multiLevelType w:val="hybridMultilevel"/>
    <w:tmpl w:val="E3028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5083D"/>
    <w:multiLevelType w:val="hybridMultilevel"/>
    <w:tmpl w:val="58226A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2F022C"/>
    <w:multiLevelType w:val="hybridMultilevel"/>
    <w:tmpl w:val="737CF486"/>
    <w:lvl w:ilvl="0" w:tplc="27566AF4">
      <w:start w:val="6"/>
      <w:numFmt w:val="bullet"/>
      <w:lvlText w:val="-"/>
      <w:lvlJc w:val="left"/>
      <w:pPr>
        <w:tabs>
          <w:tab w:val="num" w:pos="1800"/>
        </w:tabs>
        <w:ind w:left="1800" w:hanging="360"/>
      </w:pPr>
      <w:rPr>
        <w:rFonts w:ascii="Times New Roman" w:eastAsia="Times New Roman" w:hAnsi="Times New Roman" w:cs="Times New Roman" w:hint="default"/>
      </w:rPr>
    </w:lvl>
    <w:lvl w:ilvl="1" w:tplc="551C91AC">
      <w:start w:val="1"/>
      <w:numFmt w:val="bullet"/>
      <w:lvlText w:val=""/>
      <w:lvlJc w:val="left"/>
      <w:pPr>
        <w:tabs>
          <w:tab w:val="num" w:pos="2520"/>
        </w:tabs>
        <w:ind w:left="25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36044DB"/>
    <w:multiLevelType w:val="hybridMultilevel"/>
    <w:tmpl w:val="A61E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60A16"/>
    <w:multiLevelType w:val="hybridMultilevel"/>
    <w:tmpl w:val="482E7C5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591AF5"/>
    <w:multiLevelType w:val="hybridMultilevel"/>
    <w:tmpl w:val="9C6A35D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4E35D7"/>
    <w:multiLevelType w:val="hybridMultilevel"/>
    <w:tmpl w:val="89E82C58"/>
    <w:lvl w:ilvl="0" w:tplc="E50A723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3503F3E"/>
    <w:multiLevelType w:val="hybridMultilevel"/>
    <w:tmpl w:val="B950AD0A"/>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4960F19"/>
    <w:multiLevelType w:val="hybridMultilevel"/>
    <w:tmpl w:val="D3FE455E"/>
    <w:lvl w:ilvl="0" w:tplc="551C91AC">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5D44640"/>
    <w:multiLevelType w:val="hybridMultilevel"/>
    <w:tmpl w:val="97A8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864FBF"/>
    <w:multiLevelType w:val="hybridMultilevel"/>
    <w:tmpl w:val="527840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4F584E"/>
    <w:multiLevelType w:val="hybridMultilevel"/>
    <w:tmpl w:val="CA76C2C0"/>
    <w:lvl w:ilvl="0" w:tplc="551C91AC">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CDB5752"/>
    <w:multiLevelType w:val="hybridMultilevel"/>
    <w:tmpl w:val="5FC2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A00A76"/>
    <w:multiLevelType w:val="hybridMultilevel"/>
    <w:tmpl w:val="0FFE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627A3"/>
    <w:multiLevelType w:val="hybridMultilevel"/>
    <w:tmpl w:val="7F601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A9689E"/>
    <w:multiLevelType w:val="hybridMultilevel"/>
    <w:tmpl w:val="8B1A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44880"/>
    <w:multiLevelType w:val="hybridMultilevel"/>
    <w:tmpl w:val="37BA329E"/>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9196141"/>
    <w:multiLevelType w:val="hybridMultilevel"/>
    <w:tmpl w:val="65A27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084853"/>
    <w:multiLevelType w:val="hybridMultilevel"/>
    <w:tmpl w:val="B9DCAE54"/>
    <w:lvl w:ilvl="0" w:tplc="551C91AC">
      <w:start w:val="1"/>
      <w:numFmt w:val="bullet"/>
      <w:lvlText w:val=""/>
      <w:lvlJc w:val="left"/>
      <w:pPr>
        <w:tabs>
          <w:tab w:val="num" w:pos="2880"/>
        </w:tabs>
        <w:ind w:left="2880" w:hanging="360"/>
      </w:pPr>
      <w:rPr>
        <w:rFonts w:ascii="Wingdings" w:hAnsi="Wingdings" w:hint="default"/>
      </w:rPr>
    </w:lvl>
    <w:lvl w:ilvl="1" w:tplc="E50A7236">
      <w:start w:val="1"/>
      <w:numFmt w:val="bullet"/>
      <w:lvlText w:val=""/>
      <w:lvlJc w:val="left"/>
      <w:pPr>
        <w:tabs>
          <w:tab w:val="num" w:pos="3600"/>
        </w:tabs>
        <w:ind w:left="36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E971ED6"/>
    <w:multiLevelType w:val="hybridMultilevel"/>
    <w:tmpl w:val="44FCED70"/>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EAB0231"/>
    <w:multiLevelType w:val="multilevel"/>
    <w:tmpl w:val="A490C53C"/>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8" w15:restartNumberingAfterBreak="0">
    <w:nsid w:val="5EB927D9"/>
    <w:multiLevelType w:val="hybridMultilevel"/>
    <w:tmpl w:val="EC8E821C"/>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EF478E0"/>
    <w:multiLevelType w:val="hybridMultilevel"/>
    <w:tmpl w:val="8BDAB1FE"/>
    <w:lvl w:ilvl="0" w:tplc="F53EED30">
      <w:start w:val="1"/>
      <w:numFmt w:val="bullet"/>
      <w:lvlText w:val=""/>
      <w:lvlJc w:val="left"/>
      <w:pPr>
        <w:tabs>
          <w:tab w:val="num" w:pos="0"/>
        </w:tabs>
        <w:ind w:left="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F76064C"/>
    <w:multiLevelType w:val="hybridMultilevel"/>
    <w:tmpl w:val="5DF84EA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0237C01"/>
    <w:multiLevelType w:val="hybridMultilevel"/>
    <w:tmpl w:val="E0469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50DE0"/>
    <w:multiLevelType w:val="hybridMultilevel"/>
    <w:tmpl w:val="F0BA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A16E56"/>
    <w:multiLevelType w:val="hybridMultilevel"/>
    <w:tmpl w:val="701EBD6C"/>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4D639C8"/>
    <w:multiLevelType w:val="multilevel"/>
    <w:tmpl w:val="666A8EC6"/>
    <w:lvl w:ilvl="0">
      <w:start w:val="1"/>
      <w:numFmt w:val="decimal"/>
      <w:lvlText w:val="%1."/>
      <w:lvlJc w:val="left"/>
      <w:pPr>
        <w:tabs>
          <w:tab w:val="num" w:pos="720"/>
        </w:tabs>
        <w:ind w:left="720" w:hanging="720"/>
      </w:pPr>
      <w:rPr>
        <w:b/>
        <w:i w:val="0"/>
      </w:rPr>
    </w:lvl>
    <w:lvl w:ilvl="1">
      <w:start w:val="1"/>
      <w:numFmt w:val="upperRoman"/>
      <w:lvlText w:val="%2."/>
      <w:lvlJc w:val="left"/>
      <w:pPr>
        <w:tabs>
          <w:tab w:val="num" w:pos="1440"/>
        </w:tabs>
        <w:ind w:left="900" w:hanging="180"/>
      </w:pPr>
      <w:rPr>
        <w:b w:val="0"/>
        <w:i w:val="0"/>
        <w:sz w:val="20"/>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35" w15:restartNumberingAfterBreak="0">
    <w:nsid w:val="67D63F32"/>
    <w:multiLevelType w:val="hybridMultilevel"/>
    <w:tmpl w:val="57B6326E"/>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9F35C64"/>
    <w:multiLevelType w:val="hybridMultilevel"/>
    <w:tmpl w:val="53984344"/>
    <w:lvl w:ilvl="0" w:tplc="7FEE4FE0">
      <w:start w:val="1"/>
      <w:numFmt w:val="bullet"/>
      <w:lvlText w:val=""/>
      <w:lvlJc w:val="left"/>
      <w:pPr>
        <w:tabs>
          <w:tab w:val="num" w:pos="360"/>
        </w:tabs>
        <w:ind w:left="360" w:hanging="360"/>
      </w:pPr>
      <w:rPr>
        <w:rFonts w:ascii="Symbol" w:hAnsi="Symbol" w:hint="default"/>
      </w:rPr>
    </w:lvl>
    <w:lvl w:ilvl="1" w:tplc="D96CBD1C" w:tentative="1">
      <w:start w:val="1"/>
      <w:numFmt w:val="bullet"/>
      <w:lvlText w:val="o"/>
      <w:lvlJc w:val="left"/>
      <w:pPr>
        <w:tabs>
          <w:tab w:val="num" w:pos="1080"/>
        </w:tabs>
        <w:ind w:left="1080" w:hanging="360"/>
      </w:pPr>
      <w:rPr>
        <w:rFonts w:ascii="Courier New" w:hAnsi="Courier New" w:hint="default"/>
      </w:rPr>
    </w:lvl>
    <w:lvl w:ilvl="2" w:tplc="5FE67660" w:tentative="1">
      <w:start w:val="1"/>
      <w:numFmt w:val="bullet"/>
      <w:lvlText w:val=""/>
      <w:lvlJc w:val="left"/>
      <w:pPr>
        <w:tabs>
          <w:tab w:val="num" w:pos="1800"/>
        </w:tabs>
        <w:ind w:left="1800" w:hanging="360"/>
      </w:pPr>
      <w:rPr>
        <w:rFonts w:ascii="Wingdings" w:hAnsi="Wingdings" w:hint="default"/>
      </w:rPr>
    </w:lvl>
    <w:lvl w:ilvl="3" w:tplc="A71EC94C" w:tentative="1">
      <w:start w:val="1"/>
      <w:numFmt w:val="bullet"/>
      <w:lvlText w:val=""/>
      <w:lvlJc w:val="left"/>
      <w:pPr>
        <w:tabs>
          <w:tab w:val="num" w:pos="2520"/>
        </w:tabs>
        <w:ind w:left="2520" w:hanging="360"/>
      </w:pPr>
      <w:rPr>
        <w:rFonts w:ascii="Symbol" w:hAnsi="Symbol" w:hint="default"/>
      </w:rPr>
    </w:lvl>
    <w:lvl w:ilvl="4" w:tplc="0AF495D8" w:tentative="1">
      <w:start w:val="1"/>
      <w:numFmt w:val="bullet"/>
      <w:lvlText w:val="o"/>
      <w:lvlJc w:val="left"/>
      <w:pPr>
        <w:tabs>
          <w:tab w:val="num" w:pos="3240"/>
        </w:tabs>
        <w:ind w:left="3240" w:hanging="360"/>
      </w:pPr>
      <w:rPr>
        <w:rFonts w:ascii="Courier New" w:hAnsi="Courier New" w:hint="default"/>
      </w:rPr>
    </w:lvl>
    <w:lvl w:ilvl="5" w:tplc="2382BC3C" w:tentative="1">
      <w:start w:val="1"/>
      <w:numFmt w:val="bullet"/>
      <w:lvlText w:val=""/>
      <w:lvlJc w:val="left"/>
      <w:pPr>
        <w:tabs>
          <w:tab w:val="num" w:pos="3960"/>
        </w:tabs>
        <w:ind w:left="3960" w:hanging="360"/>
      </w:pPr>
      <w:rPr>
        <w:rFonts w:ascii="Wingdings" w:hAnsi="Wingdings" w:hint="default"/>
      </w:rPr>
    </w:lvl>
    <w:lvl w:ilvl="6" w:tplc="BAE8D6D8" w:tentative="1">
      <w:start w:val="1"/>
      <w:numFmt w:val="bullet"/>
      <w:lvlText w:val=""/>
      <w:lvlJc w:val="left"/>
      <w:pPr>
        <w:tabs>
          <w:tab w:val="num" w:pos="4680"/>
        </w:tabs>
        <w:ind w:left="4680" w:hanging="360"/>
      </w:pPr>
      <w:rPr>
        <w:rFonts w:ascii="Symbol" w:hAnsi="Symbol" w:hint="default"/>
      </w:rPr>
    </w:lvl>
    <w:lvl w:ilvl="7" w:tplc="C5445394" w:tentative="1">
      <w:start w:val="1"/>
      <w:numFmt w:val="bullet"/>
      <w:lvlText w:val="o"/>
      <w:lvlJc w:val="left"/>
      <w:pPr>
        <w:tabs>
          <w:tab w:val="num" w:pos="5400"/>
        </w:tabs>
        <w:ind w:left="5400" w:hanging="360"/>
      </w:pPr>
      <w:rPr>
        <w:rFonts w:ascii="Courier New" w:hAnsi="Courier New" w:hint="default"/>
      </w:rPr>
    </w:lvl>
    <w:lvl w:ilvl="8" w:tplc="D49E2F5E"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E336709"/>
    <w:multiLevelType w:val="multilevel"/>
    <w:tmpl w:val="3498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D0941"/>
    <w:multiLevelType w:val="hybridMultilevel"/>
    <w:tmpl w:val="6BCA80A0"/>
    <w:lvl w:ilvl="0" w:tplc="E50A7236">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3804C2F"/>
    <w:multiLevelType w:val="multilevel"/>
    <w:tmpl w:val="7F601D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43B4AA0"/>
    <w:multiLevelType w:val="hybridMultilevel"/>
    <w:tmpl w:val="E24E5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EC64F0"/>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E50A7236">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82B4CEA"/>
    <w:multiLevelType w:val="hybridMultilevel"/>
    <w:tmpl w:val="C3DECB00"/>
    <w:lvl w:ilvl="0" w:tplc="68F016A4">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8AF1DDB"/>
    <w:multiLevelType w:val="hybridMultilevel"/>
    <w:tmpl w:val="01522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55042270">
    <w:abstractNumId w:val="5"/>
  </w:num>
  <w:num w:numId="2" w16cid:durableId="2012366932">
    <w:abstractNumId w:val="36"/>
  </w:num>
  <w:num w:numId="3" w16cid:durableId="2008821536">
    <w:abstractNumId w:val="8"/>
  </w:num>
  <w:num w:numId="4" w16cid:durableId="528685706">
    <w:abstractNumId w:val="2"/>
  </w:num>
  <w:num w:numId="5" w16cid:durableId="1258058585">
    <w:abstractNumId w:val="11"/>
  </w:num>
  <w:num w:numId="6" w16cid:durableId="1865169770">
    <w:abstractNumId w:val="12"/>
  </w:num>
  <w:num w:numId="7" w16cid:durableId="2538241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702029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862905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674466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1889165">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5499938">
    <w:abstractNumId w:val="2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531149">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370166">
    <w:abstractNumId w:val="3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574744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906408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37340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5434324">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874840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8451912">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824525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48084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977066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6173219">
    <w:abstractNumId w:val="3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73916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1739774">
    <w:abstractNumId w:val="17"/>
  </w:num>
  <w:num w:numId="27" w16cid:durableId="311255538">
    <w:abstractNumId w:val="43"/>
  </w:num>
  <w:num w:numId="28" w16cid:durableId="1410007697">
    <w:abstractNumId w:val="21"/>
  </w:num>
  <w:num w:numId="29" w16cid:durableId="637883736">
    <w:abstractNumId w:val="39"/>
  </w:num>
  <w:num w:numId="30" w16cid:durableId="1530993963">
    <w:abstractNumId w:val="29"/>
  </w:num>
  <w:num w:numId="31" w16cid:durableId="827096327">
    <w:abstractNumId w:val="1"/>
  </w:num>
  <w:num w:numId="32" w16cid:durableId="1020280206">
    <w:abstractNumId w:val="40"/>
  </w:num>
  <w:num w:numId="33" w16cid:durableId="944385998">
    <w:abstractNumId w:val="37"/>
  </w:num>
  <w:num w:numId="34" w16cid:durableId="375274678">
    <w:abstractNumId w:val="24"/>
  </w:num>
  <w:num w:numId="35" w16cid:durableId="1573812931">
    <w:abstractNumId w:val="32"/>
  </w:num>
  <w:num w:numId="36" w16cid:durableId="134833752">
    <w:abstractNumId w:val="4"/>
  </w:num>
  <w:num w:numId="37" w16cid:durableId="2108500311">
    <w:abstractNumId w:val="16"/>
  </w:num>
  <w:num w:numId="38" w16cid:durableId="1796563054">
    <w:abstractNumId w:val="7"/>
  </w:num>
  <w:num w:numId="39" w16cid:durableId="616261203">
    <w:abstractNumId w:val="20"/>
  </w:num>
  <w:num w:numId="40" w16cid:durableId="1740127607">
    <w:abstractNumId w:val="22"/>
  </w:num>
  <w:num w:numId="41" w16cid:durableId="1994983601">
    <w:abstractNumId w:val="10"/>
  </w:num>
  <w:num w:numId="42" w16cid:durableId="1222138889">
    <w:abstractNumId w:val="6"/>
  </w:num>
  <w:num w:numId="43" w16cid:durableId="73823445">
    <w:abstractNumId w:val="31"/>
  </w:num>
  <w:num w:numId="44" w16cid:durableId="150616530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DC"/>
    <w:rsid w:val="00011905"/>
    <w:rsid w:val="00020B1B"/>
    <w:rsid w:val="00023F53"/>
    <w:rsid w:val="00033736"/>
    <w:rsid w:val="000430E5"/>
    <w:rsid w:val="00046BF8"/>
    <w:rsid w:val="000543A6"/>
    <w:rsid w:val="00060D3C"/>
    <w:rsid w:val="00062461"/>
    <w:rsid w:val="00071B07"/>
    <w:rsid w:val="00073710"/>
    <w:rsid w:val="00077FB9"/>
    <w:rsid w:val="00084DFF"/>
    <w:rsid w:val="000858AB"/>
    <w:rsid w:val="00096952"/>
    <w:rsid w:val="000C13ED"/>
    <w:rsid w:val="000D2A1D"/>
    <w:rsid w:val="000F4726"/>
    <w:rsid w:val="000F5CC7"/>
    <w:rsid w:val="0010209D"/>
    <w:rsid w:val="00103914"/>
    <w:rsid w:val="00125795"/>
    <w:rsid w:val="0013218B"/>
    <w:rsid w:val="00151042"/>
    <w:rsid w:val="001555C7"/>
    <w:rsid w:val="0015591A"/>
    <w:rsid w:val="001751BF"/>
    <w:rsid w:val="00176A53"/>
    <w:rsid w:val="00184019"/>
    <w:rsid w:val="0019074C"/>
    <w:rsid w:val="001C2216"/>
    <w:rsid w:val="001C7C5D"/>
    <w:rsid w:val="001D25CB"/>
    <w:rsid w:val="001D274C"/>
    <w:rsid w:val="001D39B0"/>
    <w:rsid w:val="001D550F"/>
    <w:rsid w:val="001E27F4"/>
    <w:rsid w:val="001E5224"/>
    <w:rsid w:val="001F7684"/>
    <w:rsid w:val="001F7DE3"/>
    <w:rsid w:val="0020183E"/>
    <w:rsid w:val="00204A6A"/>
    <w:rsid w:val="00205B0C"/>
    <w:rsid w:val="00207E41"/>
    <w:rsid w:val="00226A33"/>
    <w:rsid w:val="002340CD"/>
    <w:rsid w:val="0025243F"/>
    <w:rsid w:val="00255D4F"/>
    <w:rsid w:val="0025681A"/>
    <w:rsid w:val="00264F38"/>
    <w:rsid w:val="0027562C"/>
    <w:rsid w:val="002803E7"/>
    <w:rsid w:val="00280852"/>
    <w:rsid w:val="00296DDF"/>
    <w:rsid w:val="00297D63"/>
    <w:rsid w:val="002C0826"/>
    <w:rsid w:val="002D0F3B"/>
    <w:rsid w:val="002D5A48"/>
    <w:rsid w:val="002E3FCC"/>
    <w:rsid w:val="002F1262"/>
    <w:rsid w:val="002F15A8"/>
    <w:rsid w:val="002F5157"/>
    <w:rsid w:val="002F5361"/>
    <w:rsid w:val="003008F6"/>
    <w:rsid w:val="003016F2"/>
    <w:rsid w:val="003054D5"/>
    <w:rsid w:val="00314EAA"/>
    <w:rsid w:val="0033201F"/>
    <w:rsid w:val="003557D8"/>
    <w:rsid w:val="00373103"/>
    <w:rsid w:val="003753DA"/>
    <w:rsid w:val="003827F4"/>
    <w:rsid w:val="00394E32"/>
    <w:rsid w:val="003C6B1D"/>
    <w:rsid w:val="003C6B6B"/>
    <w:rsid w:val="003C7ABD"/>
    <w:rsid w:val="003D025B"/>
    <w:rsid w:val="003D3226"/>
    <w:rsid w:val="003E1745"/>
    <w:rsid w:val="003E646C"/>
    <w:rsid w:val="003F10D7"/>
    <w:rsid w:val="00405BDE"/>
    <w:rsid w:val="00412418"/>
    <w:rsid w:val="00421037"/>
    <w:rsid w:val="00440406"/>
    <w:rsid w:val="00441F7C"/>
    <w:rsid w:val="00443F40"/>
    <w:rsid w:val="0045501A"/>
    <w:rsid w:val="00455550"/>
    <w:rsid w:val="00456984"/>
    <w:rsid w:val="00456F84"/>
    <w:rsid w:val="00460075"/>
    <w:rsid w:val="00464A09"/>
    <w:rsid w:val="00474288"/>
    <w:rsid w:val="00484696"/>
    <w:rsid w:val="004858A8"/>
    <w:rsid w:val="00491248"/>
    <w:rsid w:val="00491749"/>
    <w:rsid w:val="004C7160"/>
    <w:rsid w:val="004C770A"/>
    <w:rsid w:val="004D3519"/>
    <w:rsid w:val="004E1B7A"/>
    <w:rsid w:val="004F3508"/>
    <w:rsid w:val="004F67E3"/>
    <w:rsid w:val="00501A1B"/>
    <w:rsid w:val="0050296D"/>
    <w:rsid w:val="00515095"/>
    <w:rsid w:val="00531306"/>
    <w:rsid w:val="00534DA0"/>
    <w:rsid w:val="00565BBE"/>
    <w:rsid w:val="0058378F"/>
    <w:rsid w:val="00586D6F"/>
    <w:rsid w:val="0059166E"/>
    <w:rsid w:val="005935DB"/>
    <w:rsid w:val="00597743"/>
    <w:rsid w:val="005A3D14"/>
    <w:rsid w:val="005A5246"/>
    <w:rsid w:val="005B45EA"/>
    <w:rsid w:val="005B6356"/>
    <w:rsid w:val="005C1B61"/>
    <w:rsid w:val="005C255F"/>
    <w:rsid w:val="005C5246"/>
    <w:rsid w:val="005D00C0"/>
    <w:rsid w:val="005D05A5"/>
    <w:rsid w:val="005D3E30"/>
    <w:rsid w:val="005D6D69"/>
    <w:rsid w:val="005D7E0C"/>
    <w:rsid w:val="005F2CDD"/>
    <w:rsid w:val="00602838"/>
    <w:rsid w:val="0061049C"/>
    <w:rsid w:val="006134C6"/>
    <w:rsid w:val="00660EA8"/>
    <w:rsid w:val="0067604D"/>
    <w:rsid w:val="00684106"/>
    <w:rsid w:val="00695F06"/>
    <w:rsid w:val="00697D78"/>
    <w:rsid w:val="006B697B"/>
    <w:rsid w:val="006D7607"/>
    <w:rsid w:val="006E40D3"/>
    <w:rsid w:val="006E411E"/>
    <w:rsid w:val="006E7F28"/>
    <w:rsid w:val="006F25DE"/>
    <w:rsid w:val="00706272"/>
    <w:rsid w:val="007076B5"/>
    <w:rsid w:val="00710622"/>
    <w:rsid w:val="00713F6E"/>
    <w:rsid w:val="0073759C"/>
    <w:rsid w:val="00747E29"/>
    <w:rsid w:val="007668BE"/>
    <w:rsid w:val="00772A2E"/>
    <w:rsid w:val="00784828"/>
    <w:rsid w:val="007A4BBB"/>
    <w:rsid w:val="007B65B9"/>
    <w:rsid w:val="007C33B8"/>
    <w:rsid w:val="007C5FEF"/>
    <w:rsid w:val="007F0578"/>
    <w:rsid w:val="007F1D15"/>
    <w:rsid w:val="007F2623"/>
    <w:rsid w:val="008042EA"/>
    <w:rsid w:val="00805038"/>
    <w:rsid w:val="00805692"/>
    <w:rsid w:val="00810F40"/>
    <w:rsid w:val="00825D28"/>
    <w:rsid w:val="008327C3"/>
    <w:rsid w:val="00856C12"/>
    <w:rsid w:val="008573E3"/>
    <w:rsid w:val="00862168"/>
    <w:rsid w:val="00862ADE"/>
    <w:rsid w:val="00863D3E"/>
    <w:rsid w:val="00876179"/>
    <w:rsid w:val="008947C7"/>
    <w:rsid w:val="008A1623"/>
    <w:rsid w:val="008A64F0"/>
    <w:rsid w:val="008C43EA"/>
    <w:rsid w:val="008D326D"/>
    <w:rsid w:val="008E4168"/>
    <w:rsid w:val="008E697E"/>
    <w:rsid w:val="00905ECB"/>
    <w:rsid w:val="00931E8E"/>
    <w:rsid w:val="00952BA8"/>
    <w:rsid w:val="00954A7E"/>
    <w:rsid w:val="00955558"/>
    <w:rsid w:val="009559FE"/>
    <w:rsid w:val="0095646B"/>
    <w:rsid w:val="00972B88"/>
    <w:rsid w:val="009776A0"/>
    <w:rsid w:val="00981E0F"/>
    <w:rsid w:val="00984E38"/>
    <w:rsid w:val="00994F32"/>
    <w:rsid w:val="009A0E5D"/>
    <w:rsid w:val="009A66EA"/>
    <w:rsid w:val="009A692A"/>
    <w:rsid w:val="009B1C70"/>
    <w:rsid w:val="009C0DCE"/>
    <w:rsid w:val="009D14DD"/>
    <w:rsid w:val="009D43DD"/>
    <w:rsid w:val="009D587E"/>
    <w:rsid w:val="009E20E5"/>
    <w:rsid w:val="009E4AE3"/>
    <w:rsid w:val="009F7E14"/>
    <w:rsid w:val="00A22F12"/>
    <w:rsid w:val="00A26001"/>
    <w:rsid w:val="00A301DF"/>
    <w:rsid w:val="00A316A4"/>
    <w:rsid w:val="00A449A1"/>
    <w:rsid w:val="00A44F1D"/>
    <w:rsid w:val="00A51B73"/>
    <w:rsid w:val="00A7075A"/>
    <w:rsid w:val="00A912D5"/>
    <w:rsid w:val="00AD2981"/>
    <w:rsid w:val="00AD52A2"/>
    <w:rsid w:val="00AD7D87"/>
    <w:rsid w:val="00AE63E2"/>
    <w:rsid w:val="00AE6738"/>
    <w:rsid w:val="00AF10E6"/>
    <w:rsid w:val="00B26D36"/>
    <w:rsid w:val="00B30AAD"/>
    <w:rsid w:val="00B34EAB"/>
    <w:rsid w:val="00B40B68"/>
    <w:rsid w:val="00B41BED"/>
    <w:rsid w:val="00B529FB"/>
    <w:rsid w:val="00B72C28"/>
    <w:rsid w:val="00B820A0"/>
    <w:rsid w:val="00BB3CE5"/>
    <w:rsid w:val="00BB799E"/>
    <w:rsid w:val="00BD22E8"/>
    <w:rsid w:val="00BD37AB"/>
    <w:rsid w:val="00BD69D8"/>
    <w:rsid w:val="00BE2D5B"/>
    <w:rsid w:val="00BE316F"/>
    <w:rsid w:val="00BE7930"/>
    <w:rsid w:val="00BF34EE"/>
    <w:rsid w:val="00BF37B0"/>
    <w:rsid w:val="00BF3CDD"/>
    <w:rsid w:val="00BF5504"/>
    <w:rsid w:val="00BF695F"/>
    <w:rsid w:val="00C02DB5"/>
    <w:rsid w:val="00C12F5E"/>
    <w:rsid w:val="00C269F6"/>
    <w:rsid w:val="00C30241"/>
    <w:rsid w:val="00C47B85"/>
    <w:rsid w:val="00C51476"/>
    <w:rsid w:val="00C53757"/>
    <w:rsid w:val="00C773A6"/>
    <w:rsid w:val="00C9736E"/>
    <w:rsid w:val="00CA4C05"/>
    <w:rsid w:val="00CA6B8E"/>
    <w:rsid w:val="00CB716B"/>
    <w:rsid w:val="00CD25BB"/>
    <w:rsid w:val="00CE0804"/>
    <w:rsid w:val="00CE5747"/>
    <w:rsid w:val="00CF4019"/>
    <w:rsid w:val="00D02E51"/>
    <w:rsid w:val="00D15AFE"/>
    <w:rsid w:val="00D16511"/>
    <w:rsid w:val="00D22A75"/>
    <w:rsid w:val="00D35543"/>
    <w:rsid w:val="00D522BD"/>
    <w:rsid w:val="00D67952"/>
    <w:rsid w:val="00D9087F"/>
    <w:rsid w:val="00D92987"/>
    <w:rsid w:val="00DA2FB2"/>
    <w:rsid w:val="00DA3787"/>
    <w:rsid w:val="00DA7440"/>
    <w:rsid w:val="00DF0178"/>
    <w:rsid w:val="00DF065C"/>
    <w:rsid w:val="00DF28EA"/>
    <w:rsid w:val="00DF42F9"/>
    <w:rsid w:val="00DF74A3"/>
    <w:rsid w:val="00E21B20"/>
    <w:rsid w:val="00E22A41"/>
    <w:rsid w:val="00E238CF"/>
    <w:rsid w:val="00E3348E"/>
    <w:rsid w:val="00E3386A"/>
    <w:rsid w:val="00E443F9"/>
    <w:rsid w:val="00E5299B"/>
    <w:rsid w:val="00E5572A"/>
    <w:rsid w:val="00E617EA"/>
    <w:rsid w:val="00E6364B"/>
    <w:rsid w:val="00E6692E"/>
    <w:rsid w:val="00E7087F"/>
    <w:rsid w:val="00E73558"/>
    <w:rsid w:val="00E75718"/>
    <w:rsid w:val="00E86177"/>
    <w:rsid w:val="00E912FE"/>
    <w:rsid w:val="00E92073"/>
    <w:rsid w:val="00EA1DF3"/>
    <w:rsid w:val="00EA3955"/>
    <w:rsid w:val="00EA4E69"/>
    <w:rsid w:val="00EA77E0"/>
    <w:rsid w:val="00EC4564"/>
    <w:rsid w:val="00EC6811"/>
    <w:rsid w:val="00ED5ED2"/>
    <w:rsid w:val="00EE76F7"/>
    <w:rsid w:val="00EF5FA7"/>
    <w:rsid w:val="00F03C22"/>
    <w:rsid w:val="00F13109"/>
    <w:rsid w:val="00F16CA1"/>
    <w:rsid w:val="00F2439B"/>
    <w:rsid w:val="00F311DA"/>
    <w:rsid w:val="00F45526"/>
    <w:rsid w:val="00F556E7"/>
    <w:rsid w:val="00F559DC"/>
    <w:rsid w:val="00F60ACB"/>
    <w:rsid w:val="00F617AA"/>
    <w:rsid w:val="00F75BE1"/>
    <w:rsid w:val="00F82200"/>
    <w:rsid w:val="00FA00FC"/>
    <w:rsid w:val="00FA1AB6"/>
    <w:rsid w:val="00FC10B6"/>
    <w:rsid w:val="00FC36D5"/>
    <w:rsid w:val="00FD111E"/>
    <w:rsid w:val="00FD21C6"/>
    <w:rsid w:val="00FE5256"/>
    <w:rsid w:val="00FF3253"/>
    <w:rsid w:val="00FF632A"/>
    <w:rsid w:val="019AE686"/>
    <w:rsid w:val="028DE152"/>
    <w:rsid w:val="0336281E"/>
    <w:rsid w:val="047E655F"/>
    <w:rsid w:val="071DC3D4"/>
    <w:rsid w:val="07B5F387"/>
    <w:rsid w:val="087FD651"/>
    <w:rsid w:val="090DCAF2"/>
    <w:rsid w:val="09A569A2"/>
    <w:rsid w:val="0B413A03"/>
    <w:rsid w:val="0D859840"/>
    <w:rsid w:val="0E78DAC5"/>
    <w:rsid w:val="118608D9"/>
    <w:rsid w:val="14400EDB"/>
    <w:rsid w:val="2F87AA75"/>
    <w:rsid w:val="2F993826"/>
    <w:rsid w:val="2FFA93F4"/>
    <w:rsid w:val="31F0B14A"/>
    <w:rsid w:val="37A0017A"/>
    <w:rsid w:val="381F52FA"/>
    <w:rsid w:val="3ACA5D1C"/>
    <w:rsid w:val="3B06EEFF"/>
    <w:rsid w:val="3B506241"/>
    <w:rsid w:val="3B92CC93"/>
    <w:rsid w:val="3E01FDDE"/>
    <w:rsid w:val="3E0697DE"/>
    <w:rsid w:val="4132C683"/>
    <w:rsid w:val="44B280D3"/>
    <w:rsid w:val="47152AC5"/>
    <w:rsid w:val="4B4A8A26"/>
    <w:rsid w:val="4BBB1B7C"/>
    <w:rsid w:val="4EF2BC3E"/>
    <w:rsid w:val="52E123A7"/>
    <w:rsid w:val="5947BA0B"/>
    <w:rsid w:val="5B55A94D"/>
    <w:rsid w:val="5C4CC81C"/>
    <w:rsid w:val="62EBDD85"/>
    <w:rsid w:val="6AB406D3"/>
    <w:rsid w:val="6B1625D4"/>
    <w:rsid w:val="6CB06843"/>
    <w:rsid w:val="785E9FC0"/>
    <w:rsid w:val="7EF49163"/>
    <w:rsid w:val="7FF237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7B68A"/>
  <w15:chartTrackingRefBased/>
  <w15:docId w15:val="{3752863B-3C7C-4FCA-9D77-58260284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Bookman" w:hAnsi="Bookman"/>
      <w:sz w:val="22"/>
      <w:lang w:eastAsia="en-US"/>
    </w:rPr>
  </w:style>
  <w:style w:type="paragraph" w:styleId="Heading1">
    <w:name w:val="heading 1"/>
    <w:basedOn w:val="Normal"/>
    <w:next w:val="Normal"/>
    <w:qFormat/>
    <w:pPr>
      <w:keepNext/>
      <w:numPr>
        <w:numId w:val="1"/>
      </w:numPr>
      <w:outlineLvl w:val="0"/>
    </w:pPr>
    <w:rPr>
      <w:b/>
      <w: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autoSpaceDE w:val="0"/>
      <w:autoSpaceDN w:val="0"/>
      <w:adjustRightInd w:val="0"/>
      <w:outlineLvl w:val="4"/>
    </w:pPr>
    <w:rPr>
      <w:rFonts w:ascii="Arial" w:hAnsi="Arial" w:cs="Arial"/>
      <w:b/>
      <w:bCs/>
      <w:sz w:val="24"/>
      <w:szCs w:val="24"/>
      <w:lang w:val="en-US"/>
    </w:rPr>
  </w:style>
  <w:style w:type="paragraph" w:styleId="Heading6">
    <w:name w:val="heading 6"/>
    <w:basedOn w:val="Normal"/>
    <w:next w:val="Normal"/>
    <w:qFormat/>
    <w:pPr>
      <w:keepNext/>
      <w:autoSpaceDE w:val="0"/>
      <w:autoSpaceDN w:val="0"/>
      <w:adjustRightInd w:val="0"/>
      <w:outlineLvl w:val="5"/>
    </w:pPr>
    <w:rPr>
      <w:rFonts w:ascii="Arial" w:hAnsi="Arial" w:cs="Arial"/>
      <w:i/>
      <w:iCs/>
      <w:sz w:val="24"/>
      <w:szCs w:val="24"/>
      <w:lang w:val="en-US"/>
    </w:rPr>
  </w:style>
  <w:style w:type="paragraph" w:styleId="Heading7">
    <w:name w:val="heading 7"/>
    <w:basedOn w:val="Normal"/>
    <w:next w:val="Normal"/>
    <w:qFormat/>
    <w:pPr>
      <w:keepNext/>
      <w:outlineLvl w:val="6"/>
    </w:pPr>
    <w:rPr>
      <w:rFonts w:ascii="Arial" w:hAnsi="Arial"/>
      <w:sz w:val="40"/>
    </w:rPr>
  </w:style>
  <w:style w:type="paragraph" w:styleId="Heading8">
    <w:name w:val="heading 8"/>
    <w:basedOn w:val="Normal"/>
    <w:next w:val="Normal"/>
    <w:qFormat/>
    <w:pPr>
      <w:keepNext/>
      <w:autoSpaceDE w:val="0"/>
      <w:autoSpaceDN w:val="0"/>
      <w:adjustRightInd w:val="0"/>
      <w:jc w:val="left"/>
      <w:outlineLvl w:val="7"/>
    </w:pPr>
    <w:rPr>
      <w:rFonts w:ascii="Arial" w:hAnsi="Arial" w:cs="Arial"/>
      <w:b/>
      <w:bCs/>
      <w:szCs w:val="23"/>
      <w:lang w:val="en-US"/>
    </w:rPr>
  </w:style>
  <w:style w:type="paragraph" w:styleId="Heading9">
    <w:name w:val="heading 9"/>
    <w:basedOn w:val="Normal"/>
    <w:next w:val="Normal"/>
    <w:qFormat/>
    <w:pPr>
      <w:keepNext/>
      <w:outlineLvl w:val="8"/>
    </w:pPr>
    <w:rPr>
      <w:rFonts w:ascii="Arial" w:hAnsi="Arial"/>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style>
  <w:style w:type="paragraph" w:styleId="BodyTextIndent">
    <w:name w:val="Body Text Indent"/>
    <w:basedOn w:val="Normal"/>
    <w:pPr>
      <w:ind w:left="1440"/>
    </w:pPr>
  </w:style>
  <w:style w:type="character" w:styleId="PageNumber">
    <w:name w:val="page number"/>
    <w:basedOn w:val="DefaultParagraphFont"/>
  </w:style>
  <w:style w:type="paragraph" w:styleId="BodyTextIndent2">
    <w:name w:val="Body Text Indent 2"/>
    <w:basedOn w:val="Normal"/>
    <w:pPr>
      <w:ind w:left="360"/>
    </w:pPr>
  </w:style>
  <w:style w:type="paragraph" w:styleId="BodyTextIndent3">
    <w:name w:val="Body Text Indent 3"/>
    <w:basedOn w:val="Normal"/>
    <w:pPr>
      <w:ind w:left="792"/>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Strong">
    <w:name w:val="Strong"/>
    <w:qFormat/>
    <w:rPr>
      <w:b/>
      <w:bCs/>
    </w:rPr>
  </w:style>
  <w:style w:type="paragraph" w:styleId="BodyText2">
    <w:name w:val="Body Text 2"/>
    <w:basedOn w:val="Normal"/>
    <w:rPr>
      <w:rFonts w:ascii="Arial" w:hAnsi="Arial"/>
      <w:sz w:val="40"/>
    </w:rPr>
  </w:style>
  <w:style w:type="paragraph" w:styleId="BodyText3">
    <w:name w:val="Body Text 3"/>
    <w:basedOn w:val="Normal"/>
    <w:pPr>
      <w:autoSpaceDE w:val="0"/>
      <w:autoSpaceDN w:val="0"/>
      <w:adjustRightInd w:val="0"/>
      <w:jc w:val="left"/>
    </w:pPr>
    <w:rPr>
      <w:rFonts w:ascii="Arial" w:hAnsi="Arial" w:cs="Arial"/>
      <w:sz w:val="18"/>
      <w:szCs w:val="23"/>
      <w:lang w:val="en-US"/>
    </w:rPr>
  </w:style>
  <w:style w:type="table" w:styleId="TableGrid">
    <w:name w:val="Table Grid"/>
    <w:basedOn w:val="TableNormal"/>
    <w:rsid w:val="003D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736"/>
    <w:pPr>
      <w:ind w:left="720"/>
    </w:pPr>
  </w:style>
  <w:style w:type="paragraph" w:styleId="Revision">
    <w:name w:val="Revision"/>
    <w:hidden/>
    <w:uiPriority w:val="99"/>
    <w:semiHidden/>
    <w:rsid w:val="00F556E7"/>
    <w:rPr>
      <w:rFonts w:ascii="Bookman" w:hAnsi="Book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84447">
      <w:bodyDiv w:val="1"/>
      <w:marLeft w:val="0"/>
      <w:marRight w:val="0"/>
      <w:marTop w:val="0"/>
      <w:marBottom w:val="0"/>
      <w:divBdr>
        <w:top w:val="none" w:sz="0" w:space="0" w:color="auto"/>
        <w:left w:val="none" w:sz="0" w:space="0" w:color="auto"/>
        <w:bottom w:val="none" w:sz="0" w:space="0" w:color="auto"/>
        <w:right w:val="none" w:sz="0" w:space="0" w:color="auto"/>
      </w:divBdr>
    </w:div>
    <w:div w:id="269892650">
      <w:bodyDiv w:val="1"/>
      <w:marLeft w:val="0"/>
      <w:marRight w:val="0"/>
      <w:marTop w:val="0"/>
      <w:marBottom w:val="0"/>
      <w:divBdr>
        <w:top w:val="none" w:sz="0" w:space="0" w:color="auto"/>
        <w:left w:val="none" w:sz="0" w:space="0" w:color="auto"/>
        <w:bottom w:val="none" w:sz="0" w:space="0" w:color="auto"/>
        <w:right w:val="none" w:sz="0" w:space="0" w:color="auto"/>
      </w:divBdr>
    </w:div>
    <w:div w:id="126530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f8fd5c-7928-4821-9b7d-50ccf5eca444">
      <UserInfo>
        <DisplayName>Alison Lochhead</DisplayName>
        <AccountId>37</AccountId>
        <AccountType/>
      </UserInfo>
    </SharedWithUsers>
    <lcf76f155ced4ddcb4097134ff3c332f xmlns="c8834c6a-abf4-4982-bb5a-e2d3508532ba">
      <Terms xmlns="http://schemas.microsoft.com/office/infopath/2007/PartnerControls"/>
    </lcf76f155ced4ddcb4097134ff3c332f>
    <TaxCatchAll xmlns="26f8fd5c-7928-4821-9b7d-50ccf5eca4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35E91E0BFDEBD4D9A3EF51BEB1AC84B" ma:contentTypeVersion="13" ma:contentTypeDescription="Create a new document." ma:contentTypeScope="" ma:versionID="412f34ceb6e4b6efdc12a3612db88db7">
  <xsd:schema xmlns:xsd="http://www.w3.org/2001/XMLSchema" xmlns:xs="http://www.w3.org/2001/XMLSchema" xmlns:p="http://schemas.microsoft.com/office/2006/metadata/properties" xmlns:ns2="c8834c6a-abf4-4982-bb5a-e2d3508532ba" xmlns:ns3="26f8fd5c-7928-4821-9b7d-50ccf5eca444" targetNamespace="http://schemas.microsoft.com/office/2006/metadata/properties" ma:root="true" ma:fieldsID="34c4cfcaf9e8af0efba995e407083b78" ns2:_="" ns3:_="">
    <xsd:import namespace="c8834c6a-abf4-4982-bb5a-e2d3508532ba"/>
    <xsd:import namespace="26f8fd5c-7928-4821-9b7d-50ccf5eca4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34c6a-abf4-4982-bb5a-e2d350853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8fd5c-7928-4821-9b7d-50ccf5eca4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c1e174-caa7-493f-83bb-f6b50dd00e35}" ma:internalName="TaxCatchAll" ma:showField="CatchAllData" ma:web="26f8fd5c-7928-4821-9b7d-50ccf5eca4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BA823-C2FA-445A-A417-DB58C20E984B}">
  <ds:schemaRefs>
    <ds:schemaRef ds:uri="c8834c6a-abf4-4982-bb5a-e2d3508532ba"/>
    <ds:schemaRef ds:uri="26f8fd5c-7928-4821-9b7d-50ccf5eca444"/>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6257ABD-0CA2-4A8D-9D32-8C390BEAB331}">
  <ds:schemaRefs>
    <ds:schemaRef ds:uri="http://schemas.microsoft.com/sharepoint/v3/contenttype/forms"/>
  </ds:schemaRefs>
</ds:datastoreItem>
</file>

<file path=customXml/itemProps3.xml><?xml version="1.0" encoding="utf-8"?>
<ds:datastoreItem xmlns:ds="http://schemas.openxmlformats.org/officeDocument/2006/customXml" ds:itemID="{4E916080-1F34-45D0-999B-8450A09A1A77}">
  <ds:schemaRefs>
    <ds:schemaRef ds:uri="http://schemas.microsoft.com/office/2006/metadata/longProperties"/>
  </ds:schemaRefs>
</ds:datastoreItem>
</file>

<file path=customXml/itemProps4.xml><?xml version="1.0" encoding="utf-8"?>
<ds:datastoreItem xmlns:ds="http://schemas.openxmlformats.org/officeDocument/2006/customXml" ds:itemID="{9E62FD81-D4B6-4CE2-9B98-38FA96D23653}">
  <ds:schemaRefs>
    <ds:schemaRef ds:uri="http://schemas.openxmlformats.org/officeDocument/2006/bibliography"/>
  </ds:schemaRefs>
</ds:datastoreItem>
</file>

<file path=customXml/itemProps5.xml><?xml version="1.0" encoding="utf-8"?>
<ds:datastoreItem xmlns:ds="http://schemas.openxmlformats.org/officeDocument/2006/customXml" ds:itemID="{B7C41673-CB75-4AE9-9CBF-4E9234BCD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34c6a-abf4-4982-bb5a-e2d3508532ba"/>
    <ds:schemaRef ds:uri="26f8fd5c-7928-4821-9b7d-50ccf5eca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679</Words>
  <Characters>4387</Characters>
  <Application>Microsoft Office Word</Application>
  <DocSecurity>2</DocSecurity>
  <Lines>36</Lines>
  <Paragraphs>10</Paragraphs>
  <ScaleCrop>false</ScaleCrop>
  <Company>UHI Ltd</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dc:title>
  <dc:subject/>
  <dc:creator>Donna Clark</dc:creator>
  <cp:keywords/>
  <cp:lastModifiedBy>Martin Young</cp:lastModifiedBy>
  <cp:revision>3</cp:revision>
  <cp:lastPrinted>2024-03-07T21:18:00Z</cp:lastPrinted>
  <dcterms:created xsi:type="dcterms:W3CDTF">2024-12-02T15:09:00Z</dcterms:created>
  <dcterms:modified xsi:type="dcterms:W3CDTF">2024-12-09T12:36:00Z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emic year">
    <vt:lpwstr>2018/19</vt:lpwstr>
  </property>
  <property fmtid="{D5CDD505-2E9C-101B-9397-08002B2CF9AE}" pid="3" name="UHI classification">
    <vt:lpwstr>1;#Procedures|1e9b8590-74f0-45a2-a912-3ff707a1c349</vt:lpwstr>
  </property>
  <property fmtid="{D5CDD505-2E9C-101B-9397-08002B2CF9AE}" pid="4" name="j928f9099e4145f8a1f3a9d8f7b9fe40">
    <vt:lpwstr>Procedures|1e9b8590-74f0-45a2-a912-3ff707a1c349</vt:lpwstr>
  </property>
  <property fmtid="{D5CDD505-2E9C-101B-9397-08002B2CF9AE}" pid="5" name="n0164ad3d5b84a57907af32d91eb6282">
    <vt:lpwstr>HR|ec4a3432-88d9-44a6-a93c-299c1bdf0d04</vt:lpwstr>
  </property>
  <property fmtid="{D5CDD505-2E9C-101B-9397-08002B2CF9AE}" pid="6" name="Document category">
    <vt:lpwstr>4;#HR|ec4a3432-88d9-44a6-a93c-299c1bdf0d04</vt:lpwstr>
  </property>
  <property fmtid="{D5CDD505-2E9C-101B-9397-08002B2CF9AE}" pid="7" name="TaxCatchAll">
    <vt:lpwstr>4;#HR|ec4a3432-88d9-44a6-a93c-299c1bdf0d04;#1;#Procedures|1e9b8590-74f0-45a2-a912-3ff707a1c349</vt:lpwstr>
  </property>
  <property fmtid="{D5CDD505-2E9C-101B-9397-08002B2CF9AE}" pid="8" name="HR procedure classification">
    <vt:lpwstr/>
  </property>
  <property fmtid="{D5CDD505-2E9C-101B-9397-08002B2CF9AE}" pid="9" name="HR procedure actions">
    <vt:lpwstr/>
  </property>
  <property fmtid="{D5CDD505-2E9C-101B-9397-08002B2CF9AE}" pid="10" name="display_urn:schemas-microsoft-com:office:office#Editor">
    <vt:lpwstr>Paul Ellison</vt:lpwstr>
  </property>
  <property fmtid="{D5CDD505-2E9C-101B-9397-08002B2CF9AE}" pid="11" name="_ExtendedDescription">
    <vt:lpwstr/>
  </property>
  <property fmtid="{D5CDD505-2E9C-101B-9397-08002B2CF9AE}" pid="12" name="Retention schedule">
    <vt:lpwstr/>
  </property>
  <property fmtid="{D5CDD505-2E9C-101B-9397-08002B2CF9AE}" pid="13" name="display_urn:schemas-microsoft-com:office:office#Author">
    <vt:lpwstr>EODC</vt:lpwstr>
  </property>
  <property fmtid="{D5CDD505-2E9C-101B-9397-08002B2CF9AE}" pid="14" name="HR procedure retention">
    <vt:lpwstr/>
  </property>
  <property fmtid="{D5CDD505-2E9C-101B-9397-08002B2CF9AE}" pid="15" name="lcf76f155ced4ddcb4097134ff3c332f">
    <vt:lpwstr/>
  </property>
  <property fmtid="{D5CDD505-2E9C-101B-9397-08002B2CF9AE}" pid="16" name="MediaServiceImageTags">
    <vt:lpwstr/>
  </property>
  <property fmtid="{D5CDD505-2E9C-101B-9397-08002B2CF9AE}" pid="17" name="ContentTypeId">
    <vt:lpwstr>0x010100A35E91E0BFDEBD4D9A3EF51BEB1AC84B</vt:lpwstr>
  </property>
  <property fmtid="{D5CDD505-2E9C-101B-9397-08002B2CF9AE}" pid="18" name="Order">
    <vt:r8>225700</vt:r8>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TriggerFlowInfo">
    <vt:lpwstr/>
  </property>
</Properties>
</file>